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6D59D" w14:textId="5B9732A9" w:rsidR="0089186C" w:rsidRDefault="0089186C" w:rsidP="0089186C">
      <w:pPr>
        <w:jc w:val="left"/>
        <w:rPr>
          <w:rFonts w:ascii="ＭＳ Ｐ明朝" w:eastAsia="ＭＳ Ｐ明朝" w:hAnsi="ＭＳ Ｐ明朝"/>
          <w:sz w:val="20"/>
          <w:szCs w:val="20"/>
        </w:rPr>
      </w:pPr>
      <w:r>
        <w:rPr>
          <w:rFonts w:ascii="ＭＳ Ｐ明朝" w:eastAsia="ＭＳ Ｐ明朝" w:hAnsi="ＭＳ Ｐ明朝"/>
          <w:sz w:val="20"/>
          <w:szCs w:val="20"/>
        </w:rPr>
        <w:t xml:space="preserve">　第</w:t>
      </w:r>
      <w:r>
        <w:rPr>
          <w:rFonts w:ascii="ＭＳ Ｐ明朝" w:eastAsia="ＭＳ Ｐ明朝" w:hAnsi="ＭＳ Ｐ明朝" w:hint="eastAsia"/>
          <w:sz w:val="20"/>
          <w:szCs w:val="20"/>
        </w:rPr>
        <w:t>１</w:t>
      </w:r>
      <w:r>
        <w:rPr>
          <w:rFonts w:ascii="ＭＳ Ｐ明朝" w:eastAsia="ＭＳ Ｐ明朝" w:hAnsi="ＭＳ Ｐ明朝"/>
          <w:sz w:val="20"/>
          <w:szCs w:val="20"/>
        </w:rPr>
        <w:t>号様式　　入札公告</w:t>
      </w:r>
      <w:r>
        <w:rPr>
          <w:rFonts w:ascii="ＭＳ Ｐ明朝" w:eastAsia="ＭＳ Ｐ明朝" w:hAnsi="ＭＳ Ｐ明朝" w:hint="eastAsia"/>
          <w:sz w:val="20"/>
          <w:szCs w:val="20"/>
        </w:rPr>
        <w:t>共通</w:t>
      </w:r>
      <w:r>
        <w:rPr>
          <w:rFonts w:ascii="ＭＳ Ｐ明朝" w:eastAsia="ＭＳ Ｐ明朝" w:hAnsi="ＭＳ Ｐ明朝"/>
          <w:sz w:val="20"/>
          <w:szCs w:val="20"/>
        </w:rPr>
        <w:t>事項【事後審査型】</w:t>
      </w:r>
    </w:p>
    <w:p w14:paraId="7F56C855" w14:textId="77777777" w:rsidR="0089186C" w:rsidRDefault="0089186C" w:rsidP="0089186C">
      <w:pPr>
        <w:jc w:val="left"/>
        <w:rPr>
          <w:rFonts w:ascii="ＭＳ Ｐ明朝" w:eastAsia="ＭＳ Ｐ明朝" w:hAnsi="ＭＳ Ｐ明朝" w:hint="eastAsia"/>
          <w:sz w:val="20"/>
          <w:szCs w:val="20"/>
        </w:rPr>
      </w:pPr>
    </w:p>
    <w:p w14:paraId="55CA8F23" w14:textId="65D9C13B" w:rsidR="00480A79" w:rsidRDefault="00115D38" w:rsidP="0089186C">
      <w:pPr>
        <w:ind w:firstLineChars="400" w:firstLine="800"/>
        <w:jc w:val="center"/>
        <w:rPr>
          <w:rFonts w:ascii="ＭＳ Ｐ明朝" w:eastAsia="ＭＳ Ｐ明朝" w:hAnsi="ＭＳ Ｐ明朝"/>
          <w:sz w:val="20"/>
          <w:szCs w:val="20"/>
        </w:rPr>
      </w:pPr>
      <w:r>
        <w:rPr>
          <w:rFonts w:ascii="ＭＳ Ｐ明朝" w:eastAsia="ＭＳ Ｐ明朝" w:hAnsi="ＭＳ Ｐ明朝"/>
          <w:sz w:val="20"/>
          <w:szCs w:val="20"/>
        </w:rPr>
        <w:t>入札公告共通事項【事後審査型】</w:t>
      </w:r>
    </w:p>
    <w:p w14:paraId="1AFE4781" w14:textId="77777777" w:rsidR="0089186C" w:rsidRDefault="0089186C" w:rsidP="00480A79">
      <w:pPr>
        <w:rPr>
          <w:rFonts w:ascii="ＭＳ Ｐ明朝" w:eastAsia="ＭＳ Ｐ明朝" w:hAnsi="ＭＳ Ｐ明朝"/>
          <w:b/>
          <w:bCs/>
          <w:sz w:val="20"/>
          <w:szCs w:val="20"/>
        </w:rPr>
      </w:pPr>
    </w:p>
    <w:p w14:paraId="426CF489" w14:textId="697079D1" w:rsidR="00516CEE" w:rsidRPr="00480A79" w:rsidRDefault="00115D38" w:rsidP="00480A79">
      <w:pPr>
        <w:rPr>
          <w:rFonts w:ascii="ＭＳ Ｐ明朝" w:eastAsia="ＭＳ Ｐ明朝" w:hAnsi="ＭＳ Ｐ明朝"/>
          <w:sz w:val="20"/>
          <w:szCs w:val="20"/>
        </w:rPr>
      </w:pPr>
      <w:r>
        <w:rPr>
          <w:rFonts w:ascii="ＭＳ Ｐ明朝" w:eastAsia="ＭＳ Ｐ明朝" w:hAnsi="ＭＳ Ｐ明朝"/>
          <w:b/>
          <w:bCs/>
          <w:sz w:val="20"/>
          <w:szCs w:val="20"/>
        </w:rPr>
        <w:t>１ 入札参加資格に関する事項</w:t>
      </w:r>
    </w:p>
    <w:p w14:paraId="0E73E22F" w14:textId="0EB8D961" w:rsidR="00516CEE" w:rsidRPr="00B40267" w:rsidRDefault="00115D38" w:rsidP="00516CEE">
      <w:pPr>
        <w:pStyle w:val="a3"/>
        <w:numPr>
          <w:ilvl w:val="0"/>
          <w:numId w:val="1"/>
        </w:numPr>
        <w:ind w:leftChars="0"/>
        <w:rPr>
          <w:rFonts w:ascii="ＭＳ Ｐ明朝" w:eastAsia="ＭＳ Ｐ明朝" w:hAnsi="ＭＳ Ｐ明朝"/>
          <w:sz w:val="20"/>
          <w:szCs w:val="20"/>
        </w:rPr>
      </w:pPr>
      <w:r>
        <w:rPr>
          <w:rFonts w:ascii="ＭＳ Ｐ明朝" w:eastAsia="ＭＳ Ｐ明朝" w:hAnsi="ＭＳ Ｐ明朝"/>
          <w:sz w:val="20"/>
          <w:szCs w:val="20"/>
        </w:rPr>
        <w:t xml:space="preserve">入札参加者に必要な資格要件 </w:t>
      </w:r>
    </w:p>
    <w:p w14:paraId="11EE1D49" w14:textId="3E706271" w:rsidR="00516CEE" w:rsidRPr="00B40267" w:rsidRDefault="00115D38" w:rsidP="00AF7896">
      <w:pPr>
        <w:ind w:firstLineChars="200" w:firstLine="400"/>
        <w:rPr>
          <w:rFonts w:ascii="ＭＳ Ｐ明朝" w:eastAsia="ＭＳ Ｐ明朝" w:hAnsi="ＭＳ Ｐ明朝"/>
          <w:sz w:val="20"/>
          <w:szCs w:val="20"/>
        </w:rPr>
      </w:pPr>
      <w:r>
        <w:rPr>
          <w:rFonts w:ascii="ＭＳ Ｐ明朝" w:eastAsia="ＭＳ Ｐ明朝" w:hAnsi="ＭＳ Ｐ明朝"/>
          <w:sz w:val="20"/>
          <w:szCs w:val="20"/>
        </w:rPr>
        <w:t>①</w:t>
      </w:r>
      <w:r>
        <w:rPr>
          <w:rFonts w:ascii="ＭＳ Ｐ明朝" w:eastAsia="ＭＳ Ｐ明朝" w:hAnsi="ＭＳ Ｐ明朝" w:hint="eastAsia"/>
          <w:sz w:val="20"/>
          <w:szCs w:val="20"/>
        </w:rPr>
        <w:t xml:space="preserve">　</w:t>
      </w:r>
      <w:r>
        <w:rPr>
          <w:rFonts w:ascii="ＭＳ Ｐ明朝" w:eastAsia="ＭＳ Ｐ明朝" w:hAnsi="ＭＳ Ｐ明朝"/>
          <w:sz w:val="20"/>
          <w:szCs w:val="20"/>
        </w:rPr>
        <w:t>地方自治法施行令(昭和２２年政令第１６号)第１６７条の４の規定に該当しない者であること。</w:t>
      </w:r>
    </w:p>
    <w:p w14:paraId="77B5002B" w14:textId="18E0B366" w:rsidR="00516CEE" w:rsidRPr="00B40267" w:rsidRDefault="00115D38" w:rsidP="00AF7896">
      <w:pPr>
        <w:ind w:firstLineChars="200" w:firstLine="400"/>
        <w:rPr>
          <w:rFonts w:ascii="ＭＳ Ｐ明朝" w:eastAsia="ＭＳ Ｐ明朝" w:hAnsi="ＭＳ Ｐ明朝"/>
          <w:sz w:val="20"/>
          <w:szCs w:val="20"/>
        </w:rPr>
      </w:pPr>
      <w:r>
        <w:rPr>
          <w:rFonts w:ascii="ＭＳ Ｐ明朝" w:eastAsia="ＭＳ Ｐ明朝" w:hAnsi="ＭＳ Ｐ明朝"/>
          <w:sz w:val="20"/>
          <w:szCs w:val="20"/>
        </w:rPr>
        <w:t>②</w:t>
      </w:r>
      <w:r>
        <w:rPr>
          <w:rFonts w:ascii="ＭＳ Ｐ明朝" w:eastAsia="ＭＳ Ｐ明朝" w:hAnsi="ＭＳ Ｐ明朝" w:hint="eastAsia"/>
          <w:sz w:val="20"/>
          <w:szCs w:val="20"/>
        </w:rPr>
        <w:t xml:space="preserve">　岐阜県建設工事入札参加資格者名簿に登載されていること</w:t>
      </w:r>
      <w:r>
        <w:rPr>
          <w:rFonts w:ascii="ＭＳ Ｐ明朝" w:eastAsia="ＭＳ Ｐ明朝" w:hAnsi="ＭＳ Ｐ明朝"/>
          <w:sz w:val="20"/>
          <w:szCs w:val="20"/>
        </w:rPr>
        <w:t>。</w:t>
      </w:r>
    </w:p>
    <w:p w14:paraId="6F901AE2" w14:textId="65861C98" w:rsidR="00516CEE" w:rsidRPr="00B40267" w:rsidRDefault="00115D38" w:rsidP="00AF7896">
      <w:pPr>
        <w:ind w:leftChars="200" w:left="640" w:hangingChars="100" w:hanging="200"/>
        <w:rPr>
          <w:rFonts w:ascii="ＭＳ Ｐ明朝" w:eastAsia="ＭＳ Ｐ明朝" w:hAnsi="ＭＳ Ｐ明朝"/>
          <w:sz w:val="20"/>
          <w:szCs w:val="20"/>
        </w:rPr>
      </w:pPr>
      <w:r>
        <w:rPr>
          <w:rFonts w:ascii="ＭＳ Ｐ明朝" w:eastAsia="ＭＳ Ｐ明朝" w:hAnsi="ＭＳ Ｐ明朝"/>
          <w:sz w:val="20"/>
          <w:szCs w:val="20"/>
        </w:rPr>
        <w:t>③</w:t>
      </w:r>
      <w:r>
        <w:rPr>
          <w:rFonts w:ascii="ＭＳ Ｐ明朝" w:eastAsia="ＭＳ Ｐ明朝" w:hAnsi="ＭＳ Ｐ明朝" w:hint="eastAsia"/>
          <w:sz w:val="20"/>
          <w:szCs w:val="20"/>
        </w:rPr>
        <w:t xml:space="preserve">　</w:t>
      </w:r>
      <w:r>
        <w:rPr>
          <w:rFonts w:ascii="ＭＳ Ｐ明朝" w:eastAsia="ＭＳ Ｐ明朝" w:hAnsi="ＭＳ Ｐ明朝"/>
          <w:sz w:val="20"/>
          <w:szCs w:val="20"/>
        </w:rPr>
        <w:t>会社更生法（平成14 年法律第154 号）に基づく更生手続開始の申立てをした者にあっては、更生計画認可の決定を受けていること。</w:t>
      </w:r>
    </w:p>
    <w:p w14:paraId="4F7B2853" w14:textId="6503E914" w:rsidR="00516CEE" w:rsidRPr="00B40267" w:rsidRDefault="00115D38" w:rsidP="00AF7896">
      <w:pPr>
        <w:ind w:leftChars="200" w:left="640" w:hangingChars="100" w:hanging="200"/>
        <w:rPr>
          <w:rFonts w:ascii="ＭＳ Ｐ明朝" w:eastAsia="ＭＳ Ｐ明朝" w:hAnsi="ＭＳ Ｐ明朝"/>
          <w:sz w:val="20"/>
          <w:szCs w:val="20"/>
        </w:rPr>
      </w:pPr>
      <w:r>
        <w:rPr>
          <w:rFonts w:ascii="ＭＳ Ｐ明朝" w:eastAsia="ＭＳ Ｐ明朝" w:hAnsi="ＭＳ Ｐ明朝"/>
          <w:sz w:val="20"/>
          <w:szCs w:val="20"/>
        </w:rPr>
        <w:t>④</w:t>
      </w:r>
      <w:r>
        <w:rPr>
          <w:rFonts w:ascii="ＭＳ Ｐ明朝" w:eastAsia="ＭＳ Ｐ明朝" w:hAnsi="ＭＳ Ｐ明朝" w:hint="eastAsia"/>
          <w:sz w:val="20"/>
          <w:szCs w:val="20"/>
        </w:rPr>
        <w:t xml:space="preserve">　</w:t>
      </w:r>
      <w:r>
        <w:rPr>
          <w:rFonts w:ascii="ＭＳ Ｐ明朝" w:eastAsia="ＭＳ Ｐ明朝" w:hAnsi="ＭＳ Ｐ明朝"/>
          <w:sz w:val="20"/>
          <w:szCs w:val="20"/>
        </w:rPr>
        <w:t>民事再生法（平成11 年法律第225 号）に基づく再生手続開始の申し立てをした者にあっては、再生計画認可の決定を受けていること。</w:t>
      </w:r>
    </w:p>
    <w:p w14:paraId="642A4423" w14:textId="66BAD653" w:rsidR="00516CEE" w:rsidRPr="00B40267" w:rsidRDefault="00115D38" w:rsidP="00AF7896">
      <w:pPr>
        <w:ind w:leftChars="200" w:left="640" w:hangingChars="100" w:hanging="200"/>
        <w:rPr>
          <w:rFonts w:ascii="ＭＳ Ｐ明朝" w:eastAsia="ＭＳ Ｐ明朝" w:hAnsi="ＭＳ Ｐ明朝"/>
          <w:sz w:val="20"/>
          <w:szCs w:val="20"/>
        </w:rPr>
      </w:pPr>
      <w:r>
        <w:rPr>
          <w:rFonts w:ascii="ＭＳ Ｐ明朝" w:eastAsia="ＭＳ Ｐ明朝" w:hAnsi="ＭＳ Ｐ明朝"/>
          <w:sz w:val="20"/>
          <w:szCs w:val="20"/>
        </w:rPr>
        <w:t>⑤</w:t>
      </w:r>
      <w:r>
        <w:rPr>
          <w:rFonts w:ascii="ＭＳ Ｐ明朝" w:eastAsia="ＭＳ Ｐ明朝" w:hAnsi="ＭＳ Ｐ明朝" w:hint="eastAsia"/>
          <w:sz w:val="20"/>
          <w:szCs w:val="20"/>
        </w:rPr>
        <w:t xml:space="preserve"> 岐阜県から、岐阜県建設工事請負契約に係る入札参加資格停止等措置要領（平成</w:t>
      </w:r>
      <w:r>
        <w:rPr>
          <w:rFonts w:ascii="ＭＳ Ｐ明朝" w:eastAsia="ＭＳ Ｐ明朝" w:hAnsi="ＭＳ Ｐ明朝"/>
          <w:sz w:val="20"/>
          <w:szCs w:val="20"/>
        </w:rPr>
        <w:t>13年４月１日工検第12号）に基づく入札参加資格停止措置（以下「参加資格停止措置」という。）を、申請期限日から当該工事の落札者を決定する日までの期間内に受けていないこと。</w:t>
      </w:r>
    </w:p>
    <w:p w14:paraId="43D96834" w14:textId="14E072A6" w:rsidR="00516CEE" w:rsidRPr="00AF7896" w:rsidRDefault="00115D38" w:rsidP="006C03FF">
      <w:pPr>
        <w:ind w:leftChars="200" w:left="640" w:hangingChars="100" w:hanging="200"/>
        <w:rPr>
          <w:rFonts w:ascii="ＭＳ Ｐ明朝" w:eastAsia="ＭＳ Ｐ明朝" w:hAnsi="ＭＳ Ｐ明朝"/>
          <w:sz w:val="20"/>
          <w:szCs w:val="20"/>
        </w:rPr>
      </w:pPr>
      <w:r>
        <w:rPr>
          <w:rFonts w:ascii="ＭＳ Ｐ明朝" w:eastAsia="ＭＳ Ｐ明朝" w:hAnsi="ＭＳ Ｐ明朝"/>
          <w:sz w:val="20"/>
          <w:szCs w:val="20"/>
        </w:rPr>
        <w:t xml:space="preserve">⑥ </w:t>
      </w:r>
      <w:r>
        <w:rPr>
          <w:rFonts w:ascii="ＭＳ Ｐ明朝" w:eastAsia="ＭＳ Ｐ明朝" w:hAnsi="ＭＳ Ｐ明朝" w:hint="eastAsia"/>
          <w:sz w:val="20"/>
          <w:szCs w:val="20"/>
        </w:rPr>
        <w:t>岐阜県から、岐阜県が行う契約からの暴力団排除に関する措置要綱（以下「暴力団措置要綱」という。）に基づく入札参加資格停止措置を、当該工事の開札を行う日までに受けていないこと、又は暴力団措置要綱別表に掲げる措置要件に該当しないこと</w:t>
      </w:r>
      <w:r>
        <w:rPr>
          <w:rFonts w:ascii="ＭＳ Ｐ明朝" w:eastAsia="ＭＳ Ｐ明朝" w:hAnsi="ＭＳ Ｐ明朝"/>
          <w:color w:val="000000" w:themeColor="text1"/>
          <w:sz w:val="20"/>
          <w:szCs w:val="20"/>
        </w:rPr>
        <w:t>。</w:t>
      </w:r>
    </w:p>
    <w:p w14:paraId="60A65D2D" w14:textId="0EAB96AA" w:rsidR="00516CEE" w:rsidRPr="00AF7896" w:rsidRDefault="00115D38" w:rsidP="00AF7896">
      <w:pPr>
        <w:ind w:leftChars="200" w:left="640" w:hangingChars="100" w:hanging="200"/>
        <w:rPr>
          <w:rFonts w:ascii="ＭＳ Ｐ明朝" w:eastAsia="ＭＳ Ｐ明朝" w:hAnsi="ＭＳ Ｐ明朝"/>
          <w:sz w:val="20"/>
          <w:szCs w:val="20"/>
        </w:rPr>
      </w:pPr>
      <w:r>
        <w:rPr>
          <w:rFonts w:ascii="ＭＳ Ｐ明朝" w:eastAsia="ＭＳ Ｐ明朝" w:hAnsi="ＭＳ Ｐ明朝"/>
          <w:sz w:val="20"/>
          <w:szCs w:val="20"/>
        </w:rPr>
        <w:t>⑦ 本工事に係る設計業務等の受託者又は当該受託者と資本若しくは人事面において関連がある建設業者でないこと。(入札公告に定める。)</w:t>
      </w:r>
    </w:p>
    <w:p w14:paraId="457D0F0F" w14:textId="6216706C" w:rsidR="00516CEE" w:rsidRPr="00AF7896" w:rsidRDefault="00115D38" w:rsidP="00AF7896">
      <w:pPr>
        <w:ind w:leftChars="200" w:left="640" w:hangingChars="100" w:hanging="200"/>
        <w:rPr>
          <w:rFonts w:ascii="ＭＳ Ｐ明朝" w:eastAsia="ＭＳ Ｐ明朝" w:hAnsi="ＭＳ Ｐ明朝"/>
          <w:sz w:val="20"/>
          <w:szCs w:val="20"/>
        </w:rPr>
      </w:pPr>
      <w:r>
        <w:rPr>
          <w:rFonts w:ascii="ＭＳ Ｐ明朝" w:eastAsia="ＭＳ Ｐ明朝" w:hAnsi="ＭＳ Ｐ明朝"/>
          <w:sz w:val="20"/>
          <w:szCs w:val="20"/>
        </w:rPr>
        <w:t>⑧ 建設業法に規定する許可業種のうち、入札公告において示す建設業の許可を受けて５年以上営業をしていること。</w:t>
      </w:r>
    </w:p>
    <w:p w14:paraId="43C6EAF3" w14:textId="7D386D3C" w:rsidR="00516CEE" w:rsidRPr="007E4FCD" w:rsidRDefault="00115D38" w:rsidP="00AF7896">
      <w:pPr>
        <w:ind w:firstLineChars="200" w:firstLine="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⑨ 以下に定める届出の義務を履行していない建設業者（当該届出の義務がない者を除く。）でないこと。 </w:t>
      </w:r>
    </w:p>
    <w:p w14:paraId="7260D131" w14:textId="77777777" w:rsidR="00516CEE" w:rsidRPr="007E4FCD" w:rsidRDefault="00115D38" w:rsidP="00AF7896">
      <w:pPr>
        <w:ind w:firstLineChars="400" w:firstLine="8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ア 健康保険法（大正11年法律第70号）第48条の規定による届出の義務</w:t>
      </w:r>
    </w:p>
    <w:p w14:paraId="2AB2ED10" w14:textId="0BEEA617" w:rsidR="00516CEE" w:rsidRPr="007E4FCD" w:rsidRDefault="00115D38" w:rsidP="00AF7896">
      <w:pPr>
        <w:ind w:firstLineChars="400" w:firstLine="8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イ 厚生年金保険法（昭和29年法律第115号）第27条の規定による届出の義務</w:t>
      </w:r>
    </w:p>
    <w:p w14:paraId="25AFAE25" w14:textId="4AB6D534" w:rsidR="00516CEE" w:rsidRPr="007E4FCD" w:rsidRDefault="00115D38" w:rsidP="00AF7896">
      <w:pPr>
        <w:ind w:firstLineChars="400" w:firstLine="8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ウ 雇用保険法（昭和49年法律第116号）第７条の規定による届出の義務</w:t>
      </w:r>
    </w:p>
    <w:p w14:paraId="3F232D50" w14:textId="79C25490" w:rsidR="00516CEE" w:rsidRPr="007E4FCD" w:rsidRDefault="00115D38" w:rsidP="00AF7896">
      <w:pPr>
        <w:ind w:leftChars="200" w:left="640" w:hangingChars="100" w:hanging="2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⑩ 対象工事に建設業法第19条の2に基づく現場代理人を置くとともに、同法第26条の規定に従い、この工事に対応する主任技術者又は監理技術者を適切に施工現場に配置し、所定の工期内に安全に施工できること。ただし、現場代理人は主任技術者又は監理技術者と兼ねることができる。 </w:t>
      </w:r>
    </w:p>
    <w:p w14:paraId="3DFC232E" w14:textId="11DEE50A" w:rsidR="00516CEE" w:rsidRPr="007E4FCD" w:rsidRDefault="00115D38" w:rsidP="00AF7896">
      <w:pPr>
        <w:ind w:leftChars="200" w:left="640" w:hangingChars="100" w:hanging="2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⑪ 本工事に従事する主任技術者又は監理技術者は、本件の入札参加申請の受付最終日以前に３か月以上の恒常的な雇用関係にある者であること。ただし、合併、営業譲渡又は会社分割による所属企業の変更があった場合、緊急の必要その他やむを得ない事情がある場合については、３か月に満たない場合であっても恒 常的な雇用関係にあるものとみなす。</w:t>
      </w:r>
    </w:p>
    <w:p w14:paraId="4DA6B004" w14:textId="77777777" w:rsidR="00516CEE" w:rsidRPr="007E4FCD" w:rsidRDefault="00516CEE" w:rsidP="00516CEE">
      <w:pPr>
        <w:pStyle w:val="a3"/>
        <w:ind w:leftChars="0" w:left="465"/>
        <w:rPr>
          <w:rFonts w:ascii="ＭＳ Ｐ明朝" w:eastAsia="ＭＳ Ｐ明朝" w:hAnsi="ＭＳ Ｐ明朝"/>
          <w:color w:val="FF0000"/>
          <w:sz w:val="20"/>
          <w:szCs w:val="20"/>
        </w:rPr>
      </w:pPr>
    </w:p>
    <w:p w14:paraId="44841570" w14:textId="1A373EE2" w:rsidR="00516CEE" w:rsidRPr="002959A6" w:rsidRDefault="00115D38" w:rsidP="00516CEE">
      <w:pPr>
        <w:pStyle w:val="a3"/>
        <w:numPr>
          <w:ilvl w:val="0"/>
          <w:numId w:val="1"/>
        </w:numPr>
        <w:ind w:leftChars="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入札参加者間の関係に関する事項</w:t>
      </w:r>
    </w:p>
    <w:p w14:paraId="78357D02" w14:textId="7B79DA9F" w:rsidR="00516CEE" w:rsidRPr="00C831E2" w:rsidRDefault="00115D38" w:rsidP="00AF7896">
      <w:pPr>
        <w:ind w:leftChars="200" w:left="640" w:hangingChars="100" w:hanging="2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入札に参加しようとする者の間に、次のいずれかに該当する関係がないこと。</w:t>
        <w:lastRenderedPageBreak/>
        <w:t>なお、関係がある場合に、辞退する者を決めることを目的に当事者間で連絡を取ることは、談合等不正な行為とは解さない。</w:t>
      </w:r>
    </w:p>
    <w:p w14:paraId="09AC67C3" w14:textId="0CC5019F" w:rsidR="00516CEE" w:rsidRPr="00C831E2" w:rsidRDefault="00115D38" w:rsidP="00AF7896">
      <w:pPr>
        <w:ind w:firstLineChars="400" w:firstLine="8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Ａ 資本関係</w:t>
      </w:r>
    </w:p>
    <w:p w14:paraId="6C112C9A" w14:textId="3C4F10CF" w:rsidR="00516CEE" w:rsidRPr="00C831E2" w:rsidRDefault="00115D38" w:rsidP="005724CD">
      <w:pPr>
        <w:ind w:leftChars="500" w:left="11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次のいずれかに該当する場合。ただし、子会社又は子会社の一方が民事再生法の規定による再生手続開始の決定又は会社更生法の規定による更生手続開始の決定を受けた会社である場合は除く。</w:t>
      </w:r>
    </w:p>
    <w:p w14:paraId="2D9EADA9" w14:textId="4BC829DB" w:rsidR="00516CEE" w:rsidRPr="00C831E2" w:rsidRDefault="00115D38" w:rsidP="00516CEE">
      <w:pPr>
        <w:pStyle w:val="a3"/>
        <w:ind w:leftChars="0" w:left="465"/>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ア 親会社と子会社の関係</w:t>
      </w:r>
    </w:p>
    <w:p w14:paraId="28145578" w14:textId="673E0B5C" w:rsidR="00516CEE" w:rsidRPr="00C831E2" w:rsidRDefault="00115D38" w:rsidP="00516CEE">
      <w:pPr>
        <w:pStyle w:val="a3"/>
        <w:ind w:leftChars="0" w:left="465"/>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イ 親会社を同じくする子会社同士の関係</w:t>
      </w:r>
    </w:p>
    <w:p w14:paraId="6BC992F9" w14:textId="7EC5483A" w:rsidR="00516CEE" w:rsidRPr="00C831E2" w:rsidRDefault="00115D38" w:rsidP="00516CEE">
      <w:pPr>
        <w:pStyle w:val="a3"/>
        <w:ind w:leftChars="0" w:left="465"/>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Ｂ 人的関係</w:t>
      </w:r>
    </w:p>
    <w:p w14:paraId="50CBA036" w14:textId="3A801ABF" w:rsidR="00516CEE" w:rsidRPr="00C831E2" w:rsidRDefault="00115D38" w:rsidP="005724CD">
      <w:pPr>
        <w:ind w:leftChars="500" w:left="11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次のいずれかに該当する場合。ただし、アについては、会社の一方が更生会社又は再生手続が存続中の会社である場合を除く。</w:t>
      </w:r>
    </w:p>
    <w:p w14:paraId="34D38C68" w14:textId="22792137" w:rsidR="00516CEE" w:rsidRPr="00C831E2" w:rsidRDefault="00115D38" w:rsidP="00516CEE">
      <w:pPr>
        <w:pStyle w:val="a3"/>
        <w:ind w:leftChars="0" w:left="465"/>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ア 一方の会社の役員が、他方の会社の役員を現に兼ねている場合</w:t>
      </w:r>
    </w:p>
    <w:p w14:paraId="47FAD4DC" w14:textId="5DB3E6A9" w:rsidR="00516CEE" w:rsidRPr="00C831E2" w:rsidRDefault="00115D38" w:rsidP="00516CEE">
      <w:pPr>
        <w:pStyle w:val="a3"/>
        <w:ind w:leftChars="0" w:left="465"/>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イ 一方の会社の役員が、他方の会社の管財人を現に兼ねている場合</w:t>
      </w:r>
    </w:p>
    <w:p w14:paraId="6ADC9C30" w14:textId="77777777" w:rsidR="005724CD" w:rsidRPr="0084605D" w:rsidRDefault="00115D38" w:rsidP="005724CD">
      <w:pPr>
        <w:ind w:firstLineChars="400" w:firstLine="8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Ｃ</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その他入札の適正さが阻害されると認められる場合</w:t>
      </w:r>
    </w:p>
    <w:p w14:paraId="037EAB85" w14:textId="2C60D6BF" w:rsidR="005650A2" w:rsidRPr="0084605D" w:rsidRDefault="00115D38" w:rsidP="005724CD">
      <w:pPr>
        <w:ind w:firstLineChars="400" w:firstLine="8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その他上記Ａ・Ｂと同視しうる資本関係又は人的関係があると認められる場合</w:t>
      </w:r>
    </w:p>
    <w:p w14:paraId="398E9080" w14:textId="77777777" w:rsidR="00480A79" w:rsidRPr="0084605D" w:rsidRDefault="00480A79">
      <w:pPr>
        <w:rPr>
          <w:rFonts w:ascii="ＭＳ Ｐ明朝" w:eastAsia="ＭＳ Ｐ明朝" w:hAnsi="ＭＳ Ｐ明朝"/>
          <w:color w:val="000000" w:themeColor="text1"/>
          <w:sz w:val="20"/>
          <w:szCs w:val="20"/>
        </w:rPr>
      </w:pPr>
    </w:p>
    <w:p w14:paraId="242A23F5" w14:textId="56E2100C" w:rsidR="00516CEE" w:rsidRPr="0084605D" w:rsidRDefault="00115D38">
      <w:pPr>
        <w:rPr>
          <w:rFonts w:ascii="ＭＳ Ｐ明朝" w:eastAsia="ＭＳ Ｐ明朝" w:hAnsi="ＭＳ Ｐ明朝"/>
          <w:b/>
          <w:bCs/>
          <w:color w:val="000000" w:themeColor="text1"/>
          <w:sz w:val="20"/>
          <w:szCs w:val="20"/>
        </w:rPr>
      </w:pPr>
      <w:r>
        <w:rPr>
          <w:rFonts w:ascii="ＭＳ Ｐ明朝" w:eastAsia="ＭＳ Ｐ明朝" w:hAnsi="ＭＳ Ｐ明朝"/>
          <w:b/>
          <w:bCs/>
          <w:color w:val="000000" w:themeColor="text1"/>
          <w:sz w:val="20"/>
          <w:szCs w:val="20"/>
        </w:rPr>
        <w:t>２ 入札参加申請に関する事項</w:t>
      </w:r>
    </w:p>
    <w:p w14:paraId="1C02316D" w14:textId="77777777" w:rsidR="005724CD" w:rsidRPr="0084605D" w:rsidRDefault="00115D38" w:rsidP="005724CD">
      <w:pPr>
        <w:pStyle w:val="a3"/>
        <w:numPr>
          <w:ilvl w:val="0"/>
          <w:numId w:val="2"/>
        </w:numPr>
        <w:ind w:leftChars="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提出期間</w:t>
      </w:r>
    </w:p>
    <w:p w14:paraId="4E010378" w14:textId="47AEE7DF" w:rsidR="00516CEE" w:rsidRPr="0084605D" w:rsidRDefault="00115D38" w:rsidP="005724CD">
      <w:pPr>
        <w:ind w:left="105" w:firstLineChars="200" w:firstLine="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入札公告に定める。</w:t>
      </w:r>
    </w:p>
    <w:p w14:paraId="44B4A734" w14:textId="617F4397" w:rsidR="00516CEE" w:rsidRPr="0084605D" w:rsidRDefault="00115D38" w:rsidP="00516CEE">
      <w:pPr>
        <w:pStyle w:val="a3"/>
        <w:numPr>
          <w:ilvl w:val="0"/>
          <w:numId w:val="2"/>
        </w:numPr>
        <w:ind w:leftChars="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提出先</w:t>
      </w:r>
    </w:p>
    <w:p w14:paraId="7B6D160D" w14:textId="138CB7FD" w:rsidR="00516CEE" w:rsidRPr="0084605D" w:rsidRDefault="005724CD" w:rsidP="005724CD">
      <w:pPr>
        <w:ind w:left="465"/>
        <w:rPr>
          <w:rFonts w:ascii="ＭＳ Ｐ明朝" w:eastAsia="ＭＳ Ｐ明朝" w:hAnsi="ＭＳ Ｐ明朝"/>
          <w:color w:val="000000" w:themeColor="text1"/>
          <w:sz w:val="20"/>
          <w:szCs w:val="20"/>
        </w:rPr>
      </w:pPr>
      <w:r>
        <w:rPr>
          <w:rFonts w:ascii="ＭＳ Ｐ明朝" w:eastAsia="ＭＳ Ｐ明朝" w:hAnsi="ＭＳ Ｐ明朝" w:hint="eastAsia"/>
          <w:color w:val="000000" w:themeColor="text1"/>
          <w:sz w:val="20"/>
          <w:szCs w:val="20"/>
        </w:rPr>
        <w:t>社会福祉法人立葵会本部　　住所：瑞穂市横屋351−１</w:t>
      </w:r>
    </w:p>
    <w:p w14:paraId="03744597" w14:textId="553C770C" w:rsidR="00516CEE" w:rsidRPr="0084605D" w:rsidRDefault="00115D38" w:rsidP="00516CEE">
      <w:pPr>
        <w:pStyle w:val="a3"/>
        <w:numPr>
          <w:ilvl w:val="0"/>
          <w:numId w:val="2"/>
        </w:numPr>
        <w:ind w:leftChars="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提出方法 【紙入札方式】</w:t>
      </w:r>
    </w:p>
    <w:p w14:paraId="6F2EF7BE" w14:textId="2E754703" w:rsidR="00985DC4" w:rsidRPr="0084605D" w:rsidRDefault="00985DC4" w:rsidP="00985DC4">
      <w:pPr>
        <w:ind w:left="465"/>
        <w:rPr>
          <w:rFonts w:ascii="ＭＳ Ｐ明朝" w:eastAsia="ＭＳ Ｐ明朝" w:hAnsi="ＭＳ Ｐ明朝"/>
          <w:color w:val="000000" w:themeColor="text1"/>
          <w:sz w:val="20"/>
          <w:szCs w:val="20"/>
        </w:rPr>
      </w:pPr>
      <w:r>
        <w:rPr>
          <w:rFonts w:ascii="ＭＳ Ｐ明朝" w:eastAsia="ＭＳ Ｐ明朝" w:hAnsi="ＭＳ Ｐ明朝" w:hint="eastAsia"/>
          <w:color w:val="000000" w:themeColor="text1"/>
          <w:sz w:val="20"/>
          <w:szCs w:val="20"/>
        </w:rPr>
        <w:t>次の①、②を作成し、持参により提出すること。</w:t>
      </w:r>
    </w:p>
    <w:p w14:paraId="1ED2D37F" w14:textId="35BBA90D" w:rsidR="00985DC4" w:rsidRPr="0084605D" w:rsidRDefault="00115D38" w:rsidP="007F64FB">
      <w:pPr>
        <w:ind w:firstLineChars="300" w:firstLine="600"/>
        <w:rPr>
          <w:rFonts w:ascii="ＭＳ Ｐ明朝" w:eastAsia="ＭＳ Ｐ明朝" w:hAnsi="ＭＳ Ｐ明朝"/>
          <w:color w:val="000000" w:themeColor="text1"/>
          <w:sz w:val="20"/>
          <w:szCs w:val="20"/>
        </w:rPr>
      </w:pPr>
      <w:bookmarkStart w:id="0" w:name="_Hlk181102827"/>
      <w:r>
        <w:rPr>
          <w:rFonts w:ascii="ＭＳ Ｐ明朝" w:eastAsia="ＭＳ Ｐ明朝" w:hAnsi="ＭＳ Ｐ明朝"/>
          <w:color w:val="000000" w:themeColor="text1"/>
          <w:sz w:val="20"/>
          <w:szCs w:val="20"/>
        </w:rPr>
        <w:t>①</w:t>
      </w:r>
      <w:r>
        <w:rPr>
          <w:rFonts w:ascii="ＭＳ Ｐ明朝" w:eastAsia="ＭＳ Ｐ明朝" w:hAnsi="ＭＳ Ｐ明朝" w:hint="eastAsia"/>
          <w:color w:val="000000" w:themeColor="text1"/>
          <w:sz w:val="20"/>
          <w:szCs w:val="20"/>
        </w:rPr>
        <w:t xml:space="preserve">　</w:t>
      </w:r>
      <w:bookmarkEnd w:id="0"/>
      <w:r>
        <w:rPr>
          <w:rFonts w:ascii="ＭＳ Ｐ明朝" w:eastAsia="ＭＳ Ｐ明朝" w:hAnsi="ＭＳ Ｐ明朝"/>
          <w:color w:val="000000" w:themeColor="text1"/>
          <w:sz w:val="20"/>
          <w:szCs w:val="20"/>
        </w:rPr>
        <w:t>事後審査型制限付き一般競争入札参加申請書</w:t>
      </w:r>
    </w:p>
    <w:p w14:paraId="70DC618A" w14:textId="3DC73329" w:rsidR="00C831E2" w:rsidRPr="0084605D" w:rsidRDefault="00C831E2" w:rsidP="00C831E2">
      <w:pPr>
        <w:ind w:leftChars="450" w:left="99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入札参加者が記名押印したもの。なお、開札の結果、落札候補者となった場合は、原本を提出すること</w:t>
      </w:r>
      <w:r>
        <w:rPr>
          <w:rFonts w:ascii="ＭＳ Ｐ明朝" w:eastAsia="ＭＳ Ｐ明朝" w:hAnsi="ＭＳ Ｐ明朝" w:hint="eastAsia"/>
          <w:color w:val="000000" w:themeColor="text1"/>
          <w:sz w:val="20"/>
          <w:szCs w:val="20"/>
        </w:rPr>
        <w:t>。</w:t>
      </w:r>
    </w:p>
    <w:p w14:paraId="460B8CD1" w14:textId="5899A24B" w:rsidR="00985DC4" w:rsidRPr="0084605D" w:rsidRDefault="00985DC4" w:rsidP="007F64FB">
      <w:pPr>
        <w:ind w:firstLineChars="300" w:firstLine="6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②</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委任状</w:t>
      </w:r>
    </w:p>
    <w:p w14:paraId="41B7DFA5" w14:textId="3F1977D4" w:rsidR="00985DC4" w:rsidRPr="0084605D" w:rsidRDefault="00C831E2" w:rsidP="00C831E2">
      <w:pPr>
        <w:ind w:leftChars="400" w:left="88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入札に関する権限を代理人に委任する場合は、委任状を提出すること。なお、開札の結果、落札候補者となった場合は、原本を提出すること</w:t>
      </w:r>
      <w:r>
        <w:rPr>
          <w:rFonts w:ascii="ＭＳ Ｐ明朝" w:eastAsia="ＭＳ Ｐ明朝" w:hAnsi="ＭＳ Ｐ明朝" w:hint="eastAsia"/>
          <w:color w:val="000000" w:themeColor="text1"/>
          <w:sz w:val="20"/>
          <w:szCs w:val="20"/>
        </w:rPr>
        <w:t>。</w:t>
      </w:r>
    </w:p>
    <w:p w14:paraId="528B5C39" w14:textId="77777777" w:rsidR="003A2695" w:rsidRPr="0084605D" w:rsidRDefault="00115D38" w:rsidP="003A2695">
      <w:pPr>
        <w:pStyle w:val="a3"/>
        <w:numPr>
          <w:ilvl w:val="0"/>
          <w:numId w:val="2"/>
        </w:numPr>
        <w:ind w:leftChars="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参加資格確認結果の通知</w:t>
      </w:r>
    </w:p>
    <w:p w14:paraId="49796FE5" w14:textId="72015476" w:rsidR="00516CEE" w:rsidRPr="0084605D" w:rsidRDefault="00115D38" w:rsidP="006C03FF">
      <w:pPr>
        <w:ind w:leftChars="200" w:left="44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入札参加資格の確認については、申請時に行う基本的な事前確認と、開札後に落札候補者に対し提出を求</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 xml:space="preserve">める８(3)アの入札参加資格審査申請書類に基づいて行う書類審査の２段階に分けて実施する。基本的な事前確認の結果については、入札公告において定める日時に、電子メール又はFAXにより通知する。 </w:t>
      </w:r>
    </w:p>
    <w:p w14:paraId="21D861DC" w14:textId="052EF4D7" w:rsidR="00516CEE" w:rsidRPr="0084605D" w:rsidRDefault="00115D38" w:rsidP="00516CEE">
      <w:pPr>
        <w:pStyle w:val="a3"/>
        <w:numPr>
          <w:ilvl w:val="0"/>
          <w:numId w:val="2"/>
        </w:numPr>
        <w:ind w:leftChars="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その他</w:t>
      </w:r>
    </w:p>
    <w:p w14:paraId="6DFF6B01" w14:textId="77777777" w:rsidR="003A2695" w:rsidRPr="0084605D" w:rsidRDefault="00115D38" w:rsidP="006C03FF">
      <w:pPr>
        <w:ind w:leftChars="200" w:left="44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申請受付期間内に申請がない者又は基本的な事前確認の結果、参加資格がないと認めた者は入札に参加できない。</w:t>
      </w:r>
    </w:p>
    <w:p w14:paraId="36EB7806" w14:textId="77777777" w:rsidR="003A2695" w:rsidRPr="0084605D" w:rsidRDefault="003A2695" w:rsidP="003A2695">
      <w:pPr>
        <w:rPr>
          <w:rFonts w:ascii="ＭＳ Ｐ明朝" w:eastAsia="ＭＳ Ｐ明朝" w:hAnsi="ＭＳ Ｐ明朝"/>
          <w:color w:val="000000" w:themeColor="text1"/>
          <w:sz w:val="20"/>
          <w:szCs w:val="20"/>
        </w:rPr>
      </w:pPr>
    </w:p>
    <w:p w14:paraId="1806E988" w14:textId="169A423A" w:rsidR="00516CEE" w:rsidRPr="0084605D" w:rsidRDefault="00115D38" w:rsidP="003A2695">
      <w:pPr>
        <w:rPr>
          <w:rFonts w:ascii="ＭＳ Ｐ明朝" w:eastAsia="ＭＳ Ｐ明朝" w:hAnsi="ＭＳ Ｐ明朝"/>
          <w:b/>
          <w:bCs/>
          <w:color w:val="000000" w:themeColor="text1"/>
          <w:sz w:val="20"/>
          <w:szCs w:val="20"/>
        </w:rPr>
      </w:pPr>
      <w:r>
        <w:rPr>
          <w:rFonts w:ascii="ＭＳ Ｐ明朝" w:eastAsia="ＭＳ Ｐ明朝" w:hAnsi="ＭＳ Ｐ明朝"/>
          <w:b/>
          <w:bCs/>
          <w:color w:val="000000" w:themeColor="text1"/>
          <w:sz w:val="20"/>
          <w:szCs w:val="20"/>
        </w:rPr>
        <w:t>３ 設計図書等の閲覧、質疑応答</w:t>
      </w:r>
    </w:p>
    <w:p w14:paraId="3065C4B4" w14:textId="4B37EE34" w:rsidR="00516CEE" w:rsidRPr="0084605D" w:rsidRDefault="00115D38" w:rsidP="00516CEE">
      <w:pPr>
        <w:pStyle w:val="a3"/>
        <w:numPr>
          <w:ilvl w:val="0"/>
          <w:numId w:val="3"/>
        </w:numPr>
        <w:ind w:leftChars="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設計図書等の閲覧方法等</w:t>
      </w:r>
    </w:p>
    <w:p w14:paraId="063C808C" w14:textId="02685D91" w:rsidR="00516CEE" w:rsidRPr="0084605D" w:rsidRDefault="00115D38" w:rsidP="006C03FF">
      <w:pPr>
        <w:ind w:firstLineChars="300" w:firstLine="6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設計図書等の閲覧方法等については、入札公告に定める。</w:t>
      </w:r>
    </w:p>
    <w:p w14:paraId="079A5A5D" w14:textId="47895E67" w:rsidR="00516CEE" w:rsidRPr="0084605D" w:rsidRDefault="00115D38" w:rsidP="00516CEE">
      <w:pPr>
        <w:pStyle w:val="a3"/>
        <w:numPr>
          <w:ilvl w:val="0"/>
          <w:numId w:val="3"/>
        </w:numPr>
        <w:ind w:leftChars="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質疑応答</w:t>
      </w:r>
    </w:p>
    <w:p w14:paraId="7CC3D27D" w14:textId="1FEFD835" w:rsidR="00516CEE" w:rsidRPr="0084605D" w:rsidRDefault="00115D38" w:rsidP="006C03FF">
      <w:pPr>
        <w:ind w:leftChars="300" w:left="66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lastRenderedPageBreak/>
        <w:t>設計図書等に関して質問がある場合は、</w:t>
      </w:r>
      <w:r>
        <w:rPr>
          <w:rFonts w:ascii="ＭＳ Ｐ明朝" w:eastAsia="ＭＳ Ｐ明朝" w:hAnsi="ＭＳ Ｐ明朝" w:hint="eastAsia"/>
          <w:color w:val="000000" w:themeColor="text1"/>
          <w:sz w:val="20"/>
          <w:szCs w:val="20"/>
        </w:rPr>
        <w:t>社会福祉法人立葵会</w:t>
      </w:r>
      <w:r>
        <w:rPr>
          <w:rFonts w:ascii="ＭＳ Ｐ明朝" w:eastAsia="ＭＳ Ｐ明朝" w:hAnsi="ＭＳ Ｐ明朝"/>
          <w:color w:val="000000" w:themeColor="text1"/>
          <w:sz w:val="20"/>
          <w:szCs w:val="20"/>
        </w:rPr>
        <w:t>ホームページから質疑書の様式をダウンロードし、次のとおり提出すること。</w:t>
      </w:r>
    </w:p>
    <w:p w14:paraId="5E1AEDAE" w14:textId="67B148CA" w:rsidR="00516CEE" w:rsidRPr="0084605D" w:rsidRDefault="00115D38" w:rsidP="003A2695">
      <w:pPr>
        <w:ind w:left="210" w:firstLineChars="200" w:firstLine="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①</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受付期間</w:t>
      </w:r>
    </w:p>
    <w:p w14:paraId="571EEB27" w14:textId="0D22ECFF" w:rsidR="00516CEE" w:rsidRPr="0084605D" w:rsidRDefault="00115D38" w:rsidP="00516CEE">
      <w:pPr>
        <w:ind w:left="21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入札公告に定める。</w:t>
      </w:r>
    </w:p>
    <w:p w14:paraId="6AC46D36" w14:textId="231A24C7" w:rsidR="003A2695" w:rsidRPr="0084605D" w:rsidRDefault="00115D38" w:rsidP="001F1896">
      <w:pPr>
        <w:ind w:firstLineChars="300" w:firstLine="6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②</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提出方法</w:t>
      </w:r>
    </w:p>
    <w:p w14:paraId="1E242148" w14:textId="50F2B364" w:rsidR="001F1896" w:rsidRPr="0084605D" w:rsidRDefault="001F1896" w:rsidP="00663326">
      <w:pPr>
        <w:ind w:firstLineChars="750" w:firstLine="1500"/>
        <w:rPr>
          <w:rFonts w:ascii="ＭＳ Ｐ明朝" w:eastAsia="ＭＳ Ｐ明朝" w:hAnsi="ＭＳ Ｐ明朝"/>
          <w:color w:val="000000" w:themeColor="text1"/>
          <w:sz w:val="20"/>
          <w:szCs w:val="20"/>
        </w:rPr>
      </w:pPr>
      <w:r>
        <w:rPr>
          <w:rFonts w:ascii="ＭＳ Ｐ明朝" w:eastAsia="ＭＳ Ｐ明朝" w:hAnsi="ＭＳ Ｐ明朝" w:hint="eastAsia"/>
          <w:color w:val="000000" w:themeColor="text1"/>
          <w:sz w:val="20"/>
          <w:szCs w:val="20"/>
        </w:rPr>
        <w:t>Eメール：</w:t>
      </w:r>
      <w:r>
        <w:rPr>
          <w:rFonts w:ascii="ＭＳ Ｐ明朝" w:eastAsia="ＭＳ Ｐ明朝" w:hAnsi="ＭＳ Ｐ明朝"/>
          <w:color w:val="000000" w:themeColor="text1"/>
          <w:sz w:val="20"/>
          <w:szCs w:val="20"/>
        </w:rPr>
        <w:t xml:space="preserve">desk1@tachiaoi.org </w:t>
      </w:r>
    </w:p>
    <w:p w14:paraId="0AE0BDCE" w14:textId="2AC0ECC9" w:rsidR="00516CEE" w:rsidRPr="0084605D" w:rsidRDefault="00115D38" w:rsidP="001F1896">
      <w:pPr>
        <w:ind w:firstLineChars="450" w:firstLine="9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送信した場合は、</w:t>
      </w:r>
      <w:r>
        <w:rPr>
          <w:rFonts w:ascii="ＭＳ Ｐ明朝" w:eastAsia="ＭＳ Ｐ明朝" w:hAnsi="ＭＳ Ｐ明朝" w:hint="eastAsia"/>
          <w:color w:val="000000" w:themeColor="text1"/>
          <w:sz w:val="20"/>
          <w:szCs w:val="20"/>
        </w:rPr>
        <w:t>社会福祉法人立葵会事務局</w:t>
      </w:r>
      <w:r>
        <w:rPr>
          <w:rFonts w:ascii="ＭＳ Ｐ明朝" w:eastAsia="ＭＳ Ｐ明朝" w:hAnsi="ＭＳ Ｐ明朝"/>
          <w:color w:val="000000" w:themeColor="text1"/>
          <w:sz w:val="20"/>
          <w:szCs w:val="20"/>
        </w:rPr>
        <w:t xml:space="preserve"> 058-216-6577</w:t>
      </w:r>
      <w:r>
        <w:rPr>
          <w:rFonts w:ascii="ＭＳ Ｐ明朝" w:eastAsia="ＭＳ Ｐ明朝" w:hAnsi="ＭＳ Ｐ明朝" w:hint="eastAsia"/>
          <w:color w:val="000000" w:themeColor="text1"/>
          <w:sz w:val="20"/>
          <w:szCs w:val="20"/>
        </w:rPr>
        <w:t>藤岡宛</w:t>
      </w:r>
      <w:r>
        <w:rPr>
          <w:rFonts w:ascii="ＭＳ Ｐ明朝" w:eastAsia="ＭＳ Ｐ明朝" w:hAnsi="ＭＳ Ｐ明朝"/>
          <w:color w:val="000000" w:themeColor="text1"/>
          <w:sz w:val="20"/>
          <w:szCs w:val="20"/>
        </w:rPr>
        <w:t>に電話により受信を確認すること。</w:t>
      </w:r>
    </w:p>
    <w:p w14:paraId="6A1D832A" w14:textId="2AC938F5" w:rsidR="00516CEE" w:rsidRPr="0084605D" w:rsidRDefault="00115D38" w:rsidP="001F1896">
      <w:pPr>
        <w:ind w:left="900" w:hangingChars="450" w:hanging="9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③</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質疑があった場合、その回答は、入札公告に定める期日において</w:t>
      </w:r>
      <w:r>
        <w:rPr>
          <w:rFonts w:ascii="ＭＳ Ｐ明朝" w:eastAsia="ＭＳ Ｐ明朝" w:hAnsi="ＭＳ Ｐ明朝" w:hint="eastAsia"/>
          <w:color w:val="000000" w:themeColor="text1"/>
          <w:sz w:val="20"/>
          <w:szCs w:val="20"/>
        </w:rPr>
        <w:t>社会福祉法人立葵会</w:t>
      </w:r>
      <w:r>
        <w:rPr>
          <w:rFonts w:ascii="ＭＳ Ｐ明朝" w:eastAsia="ＭＳ Ｐ明朝" w:hAnsi="ＭＳ Ｐ明朝"/>
          <w:color w:val="000000" w:themeColor="text1"/>
          <w:sz w:val="20"/>
          <w:szCs w:val="20"/>
        </w:rPr>
        <w:t>ホームページに掲載する。入札参加者は、質疑提出の有無にかかわらず、当該回答を必ず閲覧すること。</w:t>
      </w:r>
    </w:p>
    <w:p w14:paraId="158B318B" w14:textId="77777777" w:rsidR="00480A79" w:rsidRPr="0084605D" w:rsidRDefault="00480A79" w:rsidP="00516CEE">
      <w:pPr>
        <w:ind w:left="210"/>
        <w:rPr>
          <w:rFonts w:ascii="ＭＳ Ｐ明朝" w:eastAsia="ＭＳ Ｐ明朝" w:hAnsi="ＭＳ Ｐ明朝"/>
          <w:color w:val="000000" w:themeColor="text1"/>
          <w:sz w:val="20"/>
          <w:szCs w:val="20"/>
        </w:rPr>
      </w:pPr>
    </w:p>
    <w:p w14:paraId="2345BBA6" w14:textId="2D4A46CF" w:rsidR="00516CEE" w:rsidRPr="0084605D" w:rsidRDefault="00115D38" w:rsidP="00516CEE">
      <w:pPr>
        <w:ind w:left="210"/>
        <w:rPr>
          <w:rFonts w:ascii="ＭＳ Ｐ明朝" w:eastAsia="ＭＳ Ｐ明朝" w:hAnsi="ＭＳ Ｐ明朝"/>
          <w:b/>
          <w:bCs/>
          <w:color w:val="000000" w:themeColor="text1"/>
          <w:sz w:val="20"/>
          <w:szCs w:val="20"/>
        </w:rPr>
      </w:pPr>
      <w:r>
        <w:rPr>
          <w:rFonts w:ascii="ＭＳ Ｐ明朝" w:eastAsia="ＭＳ Ｐ明朝" w:hAnsi="ＭＳ Ｐ明朝"/>
          <w:b/>
          <w:bCs/>
          <w:color w:val="000000" w:themeColor="text1"/>
          <w:sz w:val="20"/>
          <w:szCs w:val="20"/>
        </w:rPr>
        <w:t>４ 入札手続等に関する事項</w:t>
      </w:r>
    </w:p>
    <w:p w14:paraId="4D4BD6CB" w14:textId="717C036F" w:rsidR="008E1980" w:rsidRPr="0084605D" w:rsidRDefault="00115D38" w:rsidP="008E1980">
      <w:pPr>
        <w:pStyle w:val="a3"/>
        <w:numPr>
          <w:ilvl w:val="0"/>
          <w:numId w:val="4"/>
        </w:numPr>
        <w:ind w:leftChars="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入札書の提出方法</w:t>
      </w:r>
    </w:p>
    <w:p w14:paraId="2BDF5F81" w14:textId="3D428DFA" w:rsidR="008E1980" w:rsidRPr="0084605D" w:rsidRDefault="000E22D9" w:rsidP="006C03FF">
      <w:pPr>
        <w:ind w:firstLineChars="350" w:firstLine="700"/>
        <w:rPr>
          <w:rFonts w:ascii="ＭＳ Ｐ明朝" w:eastAsia="ＭＳ Ｐ明朝" w:hAnsi="ＭＳ Ｐ明朝"/>
          <w:color w:val="000000" w:themeColor="text1"/>
          <w:sz w:val="20"/>
          <w:szCs w:val="20"/>
        </w:rPr>
      </w:pPr>
      <w:r>
        <w:rPr>
          <w:rFonts w:ascii="ＭＳ Ｐ明朝" w:eastAsia="ＭＳ Ｐ明朝" w:hAnsi="ＭＳ Ｐ明朝" w:hint="eastAsia"/>
          <w:color w:val="000000" w:themeColor="text1"/>
          <w:sz w:val="20"/>
          <w:szCs w:val="20"/>
        </w:rPr>
        <w:t>入札書を社会福祉法人立葵会本部へ持参すること。</w:t>
      </w:r>
    </w:p>
    <w:p w14:paraId="77AD0985" w14:textId="2B259492" w:rsidR="008E1980" w:rsidRPr="0084605D" w:rsidRDefault="00E837BA" w:rsidP="008E1980">
      <w:pPr>
        <w:pStyle w:val="a3"/>
        <w:numPr>
          <w:ilvl w:val="0"/>
          <w:numId w:val="4"/>
        </w:numPr>
        <w:ind w:leftChars="0"/>
        <w:rPr>
          <w:rFonts w:ascii="ＭＳ Ｐ明朝" w:eastAsia="ＭＳ Ｐ明朝" w:hAnsi="ＭＳ Ｐ明朝"/>
          <w:color w:val="000000" w:themeColor="text1"/>
          <w:sz w:val="20"/>
          <w:szCs w:val="20"/>
        </w:rPr>
      </w:pPr>
      <w:r>
        <w:rPr>
          <w:rFonts w:ascii="ＭＳ Ｐ明朝" w:eastAsia="ＭＳ Ｐ明朝" w:hAnsi="ＭＳ Ｐ明朝" w:hint="eastAsia"/>
          <w:color w:val="000000" w:themeColor="text1"/>
          <w:sz w:val="20"/>
          <w:szCs w:val="20"/>
        </w:rPr>
        <w:t>入札（</w:t>
      </w:r>
      <w:r>
        <w:rPr>
          <w:rFonts w:ascii="ＭＳ Ｐ明朝" w:eastAsia="ＭＳ Ｐ明朝" w:hAnsi="ＭＳ Ｐ明朝"/>
          <w:color w:val="000000" w:themeColor="text1"/>
          <w:sz w:val="20"/>
          <w:szCs w:val="20"/>
        </w:rPr>
        <w:t>開札</w:t>
      </w:r>
      <w:r>
        <w:rPr>
          <w:rFonts w:ascii="ＭＳ Ｐ明朝" w:eastAsia="ＭＳ Ｐ明朝" w:hAnsi="ＭＳ Ｐ明朝" w:hint="eastAsia"/>
          <w:color w:val="000000" w:themeColor="text1"/>
          <w:sz w:val="20"/>
          <w:szCs w:val="20"/>
        </w:rPr>
        <w:t>）</w:t>
      </w:r>
      <w:r>
        <w:rPr>
          <w:rFonts w:ascii="ＭＳ Ｐ明朝" w:eastAsia="ＭＳ Ｐ明朝" w:hAnsi="ＭＳ Ｐ明朝"/>
          <w:color w:val="000000" w:themeColor="text1"/>
          <w:sz w:val="20"/>
          <w:szCs w:val="20"/>
        </w:rPr>
        <w:t>の日時及び場所</w:t>
      </w:r>
    </w:p>
    <w:p w14:paraId="5FA9E169" w14:textId="5BC18027" w:rsidR="008E1980" w:rsidRPr="0084605D" w:rsidRDefault="00115D38" w:rsidP="006C03FF">
      <w:pPr>
        <w:ind w:firstLineChars="350" w:firstLine="7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入札公告に定める。</w:t>
      </w:r>
    </w:p>
    <w:p w14:paraId="1BDAA092" w14:textId="2D4EC8D2" w:rsidR="008E1980" w:rsidRPr="0084605D" w:rsidRDefault="00115D38" w:rsidP="008E1980">
      <w:pPr>
        <w:pStyle w:val="a3"/>
        <w:numPr>
          <w:ilvl w:val="0"/>
          <w:numId w:val="4"/>
        </w:numPr>
        <w:ind w:leftChars="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開札</w:t>
      </w:r>
    </w:p>
    <w:p w14:paraId="02BD6506" w14:textId="66FFE27A" w:rsidR="008E1980" w:rsidRPr="0084605D" w:rsidRDefault="00115D38" w:rsidP="006C03FF">
      <w:pPr>
        <w:ind w:leftChars="300" w:left="66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開札は、入札者又はその代理人の立会いのうえ行う。入札者又はその代理人が開札に立ち会わないときは、当該入札事務に関係のない</w:t>
      </w:r>
      <w:r>
        <w:rPr>
          <w:rFonts w:ascii="ＭＳ Ｐ明朝" w:eastAsia="ＭＳ Ｐ明朝" w:hAnsi="ＭＳ Ｐ明朝" w:hint="eastAsia"/>
          <w:color w:val="000000" w:themeColor="text1"/>
          <w:sz w:val="20"/>
          <w:szCs w:val="20"/>
        </w:rPr>
        <w:t>社会福祉法人立葵会職員</w:t>
      </w:r>
      <w:r>
        <w:rPr>
          <w:rFonts w:ascii="ＭＳ Ｐ明朝" w:eastAsia="ＭＳ Ｐ明朝" w:hAnsi="ＭＳ Ｐ明朝"/>
          <w:color w:val="000000" w:themeColor="text1"/>
          <w:sz w:val="20"/>
          <w:szCs w:val="20"/>
        </w:rPr>
        <w:t>が立ち会う。</w:t>
      </w:r>
    </w:p>
    <w:p w14:paraId="48E102E7" w14:textId="7B3941A3" w:rsidR="008E1980" w:rsidRPr="0084605D" w:rsidRDefault="00115D38" w:rsidP="008E1980">
      <w:pPr>
        <w:pStyle w:val="a3"/>
        <w:numPr>
          <w:ilvl w:val="0"/>
          <w:numId w:val="4"/>
        </w:numPr>
        <w:ind w:leftChars="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入札書に記載する金額</w:t>
      </w:r>
    </w:p>
    <w:p w14:paraId="3B58AB46" w14:textId="4CA8B0FE" w:rsidR="008E1980" w:rsidRPr="0084605D" w:rsidRDefault="00115D38" w:rsidP="006C03FF">
      <w:pPr>
        <w:ind w:leftChars="300" w:left="66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落札決定に当たっては、入札書に記載された金額に当該金額の消費税及び地方消費税に相当する額を加算した金額（当該金額に１円未満の端数があるときは、その端数金額を切り捨てた額）をもって契約金額とするので、入札者は、消費税及び地方消費税に係る課税事業者であるか免税業者であるかを問わず、見積もった契約希望金額から消費税及び地方消費税に相当する金額を減じた金額を入札書に記載すること。</w:t>
      </w:r>
    </w:p>
    <w:p w14:paraId="0C05D601" w14:textId="56EF8AF3" w:rsidR="008E1980" w:rsidRPr="0084605D" w:rsidRDefault="00115D38" w:rsidP="008E1980">
      <w:pPr>
        <w:pStyle w:val="a3"/>
        <w:numPr>
          <w:ilvl w:val="0"/>
          <w:numId w:val="4"/>
        </w:numPr>
        <w:ind w:leftChars="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落札候補者の決定</w:t>
      </w:r>
    </w:p>
    <w:p w14:paraId="5F7B43DA" w14:textId="77777777" w:rsidR="006C03FF" w:rsidRPr="0084605D" w:rsidRDefault="00115D38" w:rsidP="006C03FF">
      <w:pPr>
        <w:ind w:leftChars="300" w:left="66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開札後、最低の価格をもって入札した者を落札候補者として決定し、落札者の決定を保留した上で、開札を終了する。</w:t>
      </w:r>
    </w:p>
    <w:p w14:paraId="5FE567C4" w14:textId="7FF119E4" w:rsidR="008E1980" w:rsidRPr="0084605D" w:rsidRDefault="00115D38" w:rsidP="006C03FF">
      <w:pPr>
        <w:ind w:firstLineChars="300" w:firstLine="6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落札候補者となるべき同価格の入札をした者が２以上ある場合は、くじにより落札候補者を決定する。</w:t>
      </w:r>
    </w:p>
    <w:p w14:paraId="4339FB2C" w14:textId="77777777" w:rsidR="008E1980" w:rsidRPr="0084605D" w:rsidRDefault="008E1980" w:rsidP="008E1980">
      <w:pPr>
        <w:ind w:left="315"/>
        <w:rPr>
          <w:rFonts w:ascii="ＭＳ Ｐ明朝" w:eastAsia="ＭＳ Ｐ明朝" w:hAnsi="ＭＳ Ｐ明朝"/>
          <w:color w:val="000000" w:themeColor="text1"/>
          <w:sz w:val="20"/>
          <w:szCs w:val="20"/>
        </w:rPr>
      </w:pPr>
    </w:p>
    <w:p w14:paraId="2E2863B9" w14:textId="6FC1489D" w:rsidR="008E1980" w:rsidRPr="0084605D" w:rsidRDefault="00115D38" w:rsidP="00480A79">
      <w:pPr>
        <w:rPr>
          <w:rFonts w:ascii="ＭＳ Ｐ明朝" w:eastAsia="ＭＳ Ｐ明朝" w:hAnsi="ＭＳ Ｐ明朝"/>
          <w:b/>
          <w:bCs/>
          <w:color w:val="000000" w:themeColor="text1"/>
          <w:sz w:val="20"/>
          <w:szCs w:val="20"/>
        </w:rPr>
      </w:pPr>
      <w:r>
        <w:rPr>
          <w:rFonts w:ascii="ＭＳ Ｐ明朝" w:eastAsia="ＭＳ Ｐ明朝" w:hAnsi="ＭＳ Ｐ明朝"/>
          <w:b/>
          <w:bCs/>
          <w:color w:val="000000" w:themeColor="text1"/>
          <w:sz w:val="20"/>
          <w:szCs w:val="20"/>
        </w:rPr>
        <w:t>５</w:t>
      </w:r>
      <w:r>
        <w:rPr>
          <w:rFonts w:ascii="ＭＳ Ｐ明朝" w:eastAsia="ＭＳ Ｐ明朝" w:hAnsi="ＭＳ Ｐ明朝" w:hint="eastAsia"/>
          <w:b/>
          <w:bCs/>
          <w:color w:val="000000" w:themeColor="text1"/>
          <w:sz w:val="20"/>
          <w:szCs w:val="20"/>
        </w:rPr>
        <w:t xml:space="preserve">　</w:t>
      </w:r>
      <w:r>
        <w:rPr>
          <w:rFonts w:ascii="ＭＳ Ｐ明朝" w:eastAsia="ＭＳ Ｐ明朝" w:hAnsi="ＭＳ Ｐ明朝"/>
          <w:b/>
          <w:bCs/>
          <w:color w:val="000000" w:themeColor="text1"/>
          <w:sz w:val="20"/>
          <w:szCs w:val="20"/>
        </w:rPr>
        <w:t>入札の無効に関する事項</w:t>
      </w:r>
    </w:p>
    <w:p w14:paraId="6B00394E" w14:textId="00FA5D19" w:rsidR="008E1980" w:rsidRPr="00C35713" w:rsidRDefault="00115D38" w:rsidP="002452C3">
      <w:pPr>
        <w:ind w:leftChars="100" w:left="22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本公告に示した参加資格がないと認められた者及び虚偽の申請を行った者のした入札並びに</w:t>
      </w:r>
      <w:r>
        <w:rPr>
          <w:rFonts w:ascii="ＭＳ Ｐ明朝" w:eastAsia="ＭＳ Ｐ明朝" w:hAnsi="ＭＳ Ｐ明朝" w:hint="eastAsia"/>
          <w:color w:val="000000" w:themeColor="text1"/>
          <w:sz w:val="20"/>
          <w:szCs w:val="20"/>
        </w:rPr>
        <w:t>入札</w:t>
      </w:r>
      <w:r>
        <w:rPr>
          <w:rFonts w:ascii="ＭＳ Ｐ明朝" w:eastAsia="ＭＳ Ｐ明朝" w:hAnsi="ＭＳ Ｐ明朝"/>
          <w:color w:val="000000" w:themeColor="text1"/>
          <w:sz w:val="20"/>
          <w:szCs w:val="20"/>
        </w:rPr>
        <w:t>心得に違反した入札は無効とする。</w:t>
      </w:r>
    </w:p>
    <w:p w14:paraId="51A68C36" w14:textId="77777777" w:rsidR="00480A79" w:rsidRPr="00C35713" w:rsidRDefault="00480A79" w:rsidP="00480A79">
      <w:pPr>
        <w:ind w:leftChars="300" w:left="660"/>
        <w:rPr>
          <w:rFonts w:ascii="ＭＳ Ｐ明朝" w:eastAsia="ＭＳ Ｐ明朝" w:hAnsi="ＭＳ Ｐ明朝"/>
          <w:color w:val="000000" w:themeColor="text1"/>
          <w:sz w:val="20"/>
          <w:szCs w:val="20"/>
        </w:rPr>
      </w:pPr>
    </w:p>
    <w:p w14:paraId="10F9C3E9" w14:textId="77777777" w:rsidR="0007638B" w:rsidRPr="00C35713" w:rsidRDefault="00115D38" w:rsidP="0007638B">
      <w:pPr>
        <w:rPr>
          <w:rFonts w:ascii="ＭＳ Ｐ明朝" w:eastAsia="ＭＳ Ｐ明朝" w:hAnsi="ＭＳ Ｐ明朝"/>
          <w:b/>
          <w:bCs/>
          <w:color w:val="000000" w:themeColor="text1"/>
          <w:sz w:val="20"/>
          <w:szCs w:val="20"/>
        </w:rPr>
      </w:pPr>
      <w:r>
        <w:rPr>
          <w:rFonts w:ascii="ＭＳ Ｐ明朝" w:eastAsia="ＭＳ Ｐ明朝" w:hAnsi="ＭＳ Ｐ明朝"/>
          <w:b/>
          <w:bCs/>
          <w:color w:val="000000" w:themeColor="text1"/>
          <w:sz w:val="20"/>
          <w:szCs w:val="20"/>
        </w:rPr>
        <w:t>６ 工事費内訳書の提出</w:t>
      </w:r>
    </w:p>
    <w:p w14:paraId="307EAA25" w14:textId="249C085E" w:rsidR="008E1980" w:rsidRPr="00C35713" w:rsidRDefault="00115D38" w:rsidP="0007638B">
      <w:pPr>
        <w:ind w:leftChars="200" w:left="840" w:hangingChars="200" w:hanging="400"/>
        <w:rPr>
          <w:rFonts w:ascii="ＭＳ Ｐ明朝" w:eastAsia="ＭＳ Ｐ明朝" w:hAnsi="ＭＳ Ｐ明朝"/>
          <w:b/>
          <w:bCs/>
          <w:color w:val="000000" w:themeColor="text1"/>
          <w:sz w:val="20"/>
          <w:szCs w:val="20"/>
        </w:rPr>
      </w:pPr>
      <w:r>
        <w:rPr>
          <w:rFonts w:ascii="ＭＳ Ｐ明朝" w:eastAsia="ＭＳ Ｐ明朝" w:hAnsi="ＭＳ Ｐ明朝"/>
          <w:color w:val="000000" w:themeColor="text1"/>
          <w:sz w:val="20"/>
          <w:szCs w:val="20"/>
        </w:rPr>
        <w:t xml:space="preserve"> (1) 入札に際し、入札書に記載される入札金額に係る工事費内訳書を入札書とともに開札日時に開札場所に持参すること。</w:t>
      </w:r>
    </w:p>
    <w:p w14:paraId="761B4B46" w14:textId="67A03714" w:rsidR="008E1980" w:rsidRPr="00C35713" w:rsidRDefault="00115D38" w:rsidP="006E2A5F">
      <w:pPr>
        <w:ind w:leftChars="250" w:left="850" w:hangingChars="150" w:hanging="3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(2) 工事費内訳書は、金抜き設計書の本工事費内訳書に金額を記載したものとする。なお、独自様式を使用する場合は、金抜き設計書にある本工事費内訳書の項目順に作成すること。なお、「日付（開札日）」「工事名」「住所・商号又は名称・代表者氏名等」を明記すること。</w:t>
      </w:r>
    </w:p>
    <w:p w14:paraId="4741B66D" w14:textId="77777777" w:rsidR="008E1980" w:rsidRPr="00C35713" w:rsidRDefault="00115D38" w:rsidP="008E1980">
      <w:pPr>
        <w:ind w:left="315"/>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【注意事項】</w:t>
      </w:r>
    </w:p>
    <w:p w14:paraId="0B42A0DF" w14:textId="77777777" w:rsidR="008E1980" w:rsidRPr="00C35713" w:rsidRDefault="00115D38" w:rsidP="008E1980">
      <w:pPr>
        <w:ind w:left="315"/>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ア 工事費内訳書を提出しない場合には入札を無効とする。</w:t>
      </w:r>
    </w:p>
    <w:p w14:paraId="389F0BC9" w14:textId="77777777" w:rsidR="008E1980" w:rsidRPr="00C35713" w:rsidRDefault="00115D38" w:rsidP="006E2A5F">
      <w:pPr>
        <w:ind w:leftChars="150" w:left="730" w:hangingChars="200" w:hanging="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lastRenderedPageBreak/>
        <w:t xml:space="preserve"> イ 提出された工事費内訳書の工事費内訳金額の計が入札金額と一致しない場合、又は工事費内訳書の内容 に重大かつ明白な不備がある場合は、入札を無効とすることがある。</w:t>
      </w:r>
    </w:p>
    <w:p w14:paraId="6CC14550" w14:textId="7DF13F49" w:rsidR="008E1980" w:rsidRPr="00C35713" w:rsidRDefault="00115D38" w:rsidP="006E2A5F">
      <w:pPr>
        <w:ind w:leftChars="200" w:left="740" w:hangingChars="150" w:hanging="3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ウ 工事費内訳金額の計を算出後、値引きにより入札価格と一致させることは不可とする。ただし、千円未満の端数切捨てのための値引きは可とする。</w:t>
      </w:r>
    </w:p>
    <w:p w14:paraId="329DAF99" w14:textId="77777777" w:rsidR="008E1980" w:rsidRPr="00C35713" w:rsidRDefault="00115D38" w:rsidP="008E1980">
      <w:pPr>
        <w:ind w:left="315"/>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エ 工事費内訳書は、入札及び契約上の権利義務を生じるものではない。</w:t>
      </w:r>
    </w:p>
    <w:p w14:paraId="7ED5DC58" w14:textId="77777777" w:rsidR="008E1980" w:rsidRPr="00C35713" w:rsidRDefault="008E1980" w:rsidP="008E1980">
      <w:pPr>
        <w:ind w:left="315"/>
        <w:rPr>
          <w:rFonts w:ascii="ＭＳ Ｐ明朝" w:eastAsia="ＭＳ Ｐ明朝" w:hAnsi="ＭＳ Ｐ明朝"/>
          <w:color w:val="000000" w:themeColor="text1"/>
          <w:sz w:val="20"/>
          <w:szCs w:val="20"/>
        </w:rPr>
      </w:pPr>
    </w:p>
    <w:p w14:paraId="2B18CCE6" w14:textId="77777777" w:rsidR="006E2A5F" w:rsidRPr="00C35713" w:rsidRDefault="00115D38" w:rsidP="006E2A5F">
      <w:pPr>
        <w:rPr>
          <w:rFonts w:ascii="ＭＳ Ｐ明朝" w:eastAsia="ＭＳ Ｐ明朝" w:hAnsi="ＭＳ Ｐ明朝"/>
          <w:b/>
          <w:bCs/>
          <w:color w:val="000000" w:themeColor="text1"/>
          <w:sz w:val="20"/>
          <w:szCs w:val="20"/>
        </w:rPr>
      </w:pPr>
      <w:r>
        <w:rPr>
          <w:rFonts w:ascii="ＭＳ Ｐ明朝" w:eastAsia="ＭＳ Ｐ明朝" w:hAnsi="ＭＳ Ｐ明朝"/>
          <w:b/>
          <w:bCs/>
          <w:color w:val="000000" w:themeColor="text1"/>
          <w:sz w:val="20"/>
          <w:szCs w:val="20"/>
        </w:rPr>
        <w:t>７ 入札保証金及び契約保証金</w:t>
      </w:r>
    </w:p>
    <w:p w14:paraId="10C6C6C5" w14:textId="59DDD580" w:rsidR="008E1980" w:rsidRPr="00C35713" w:rsidRDefault="00115D38" w:rsidP="006E2A5F">
      <w:pPr>
        <w:ind w:firstLineChars="200" w:firstLine="400"/>
        <w:rPr>
          <w:rFonts w:ascii="ＭＳ Ｐ明朝" w:eastAsia="ＭＳ Ｐ明朝" w:hAnsi="ＭＳ Ｐ明朝"/>
          <w:b/>
          <w:bCs/>
          <w:color w:val="000000" w:themeColor="text1"/>
          <w:sz w:val="20"/>
          <w:szCs w:val="20"/>
        </w:rPr>
      </w:pPr>
      <w:r>
        <w:rPr>
          <w:rFonts w:ascii="ＭＳ Ｐ明朝" w:eastAsia="ＭＳ Ｐ明朝" w:hAnsi="ＭＳ Ｐ明朝"/>
          <w:color w:val="000000" w:themeColor="text1"/>
          <w:sz w:val="20"/>
          <w:szCs w:val="20"/>
        </w:rPr>
        <w:t>(1) 入札保証金 免除</w:t>
      </w:r>
    </w:p>
    <w:p w14:paraId="625756F8" w14:textId="717969D4" w:rsidR="008E1980" w:rsidRPr="00C35713" w:rsidRDefault="00115D38" w:rsidP="006E2A5F">
      <w:pPr>
        <w:ind w:firstLineChars="200" w:firstLine="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(2) 契約保証金</w:t>
      </w:r>
    </w:p>
    <w:p w14:paraId="48C666FB" w14:textId="5935F73B" w:rsidR="008E1980" w:rsidRPr="00C35713" w:rsidRDefault="00115D38" w:rsidP="00FC6EFB">
      <w:pPr>
        <w:ind w:leftChars="350" w:left="77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落札者は、この工事の請負契約の締結に際しては、契約金額（消費税及び地方消費税の額を含む）の１００ 分の１０以上に相当する契約保証金を納めなければならない。ただし、契約保証金に代わる担保としての有価証券等又は金融機関若しくは前払金保証事業会社の保証をもって、契約保証金の納付に代えることができる。また、公共工事履行保証証券による保証を付し、又は履行保証保険契約の締結を行った場合は、契約保証金の納付を免除する。</w:t>
      </w:r>
    </w:p>
    <w:p w14:paraId="316325E1" w14:textId="77777777" w:rsidR="008E1980" w:rsidRPr="00C35713" w:rsidRDefault="008E1980" w:rsidP="008E1980">
      <w:pPr>
        <w:ind w:left="315"/>
        <w:rPr>
          <w:rFonts w:ascii="ＭＳ Ｐ明朝" w:eastAsia="ＭＳ Ｐ明朝" w:hAnsi="ＭＳ Ｐ明朝"/>
          <w:color w:val="000000" w:themeColor="text1"/>
          <w:sz w:val="20"/>
          <w:szCs w:val="20"/>
        </w:rPr>
      </w:pPr>
    </w:p>
    <w:p w14:paraId="6B1E9465" w14:textId="77777777" w:rsidR="00FC6EFB" w:rsidRPr="00C35713" w:rsidRDefault="00115D38" w:rsidP="00FC6EFB">
      <w:pPr>
        <w:rPr>
          <w:rFonts w:ascii="ＭＳ Ｐ明朝" w:eastAsia="ＭＳ Ｐ明朝" w:hAnsi="ＭＳ Ｐ明朝"/>
          <w:b/>
          <w:bCs/>
          <w:color w:val="000000" w:themeColor="text1"/>
          <w:sz w:val="20"/>
          <w:szCs w:val="20"/>
        </w:rPr>
      </w:pPr>
      <w:r>
        <w:rPr>
          <w:rFonts w:ascii="ＭＳ Ｐ明朝" w:eastAsia="ＭＳ Ｐ明朝" w:hAnsi="ＭＳ Ｐ明朝"/>
          <w:b/>
          <w:bCs/>
          <w:color w:val="000000" w:themeColor="text1"/>
          <w:sz w:val="20"/>
          <w:szCs w:val="20"/>
        </w:rPr>
        <w:t>８ 入札参加資格の審査及び落札の決定</w:t>
      </w:r>
    </w:p>
    <w:p w14:paraId="574CD6AF" w14:textId="2528946A" w:rsidR="008E1980" w:rsidRPr="00C35713" w:rsidRDefault="00115D38" w:rsidP="00FC6EFB">
      <w:pPr>
        <w:ind w:firstLineChars="200" w:firstLine="400"/>
        <w:rPr>
          <w:rFonts w:ascii="ＭＳ Ｐ明朝" w:eastAsia="ＭＳ Ｐ明朝" w:hAnsi="ＭＳ Ｐ明朝"/>
          <w:b/>
          <w:bCs/>
          <w:color w:val="000000" w:themeColor="text1"/>
          <w:sz w:val="20"/>
          <w:szCs w:val="20"/>
        </w:rPr>
      </w:pPr>
      <w:r>
        <w:rPr>
          <w:rFonts w:ascii="ＭＳ Ｐ明朝" w:eastAsia="ＭＳ Ｐ明朝" w:hAnsi="ＭＳ Ｐ明朝"/>
          <w:color w:val="000000" w:themeColor="text1"/>
          <w:sz w:val="20"/>
          <w:szCs w:val="20"/>
        </w:rPr>
        <w:t>(1)</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落札決定を保留した後、落札候補者が入札参加資格を満たす者であるかを審査する。</w:t>
      </w:r>
    </w:p>
    <w:p w14:paraId="36BA26ED" w14:textId="77777777" w:rsidR="008E1980" w:rsidRPr="00C35713" w:rsidRDefault="00115D38" w:rsidP="008E1980">
      <w:pPr>
        <w:ind w:left="315"/>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(2) 審査の結果により、落札候補者の取扱いは次のいずれかによるものとする。</w:t>
      </w:r>
    </w:p>
    <w:p w14:paraId="6D0B5EB1" w14:textId="77777777" w:rsidR="00FC6EFB" w:rsidRPr="00C35713" w:rsidRDefault="00115D38" w:rsidP="00FC6EFB">
      <w:pPr>
        <w:ind w:leftChars="400" w:left="1080" w:hangingChars="100" w:hanging="2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ア 当該落札候補者が入札参加資格を満たす者であることを確認した場合には、その者を落札者とし、その旨通知する。落札者以外の入札参加者については、入札の結果を一般の閲覧に供することをもって通知に代える。</w:t>
      </w:r>
    </w:p>
    <w:p w14:paraId="194DBAB2" w14:textId="683CAF93" w:rsidR="008E1980" w:rsidRPr="00C35713" w:rsidRDefault="00115D38" w:rsidP="00FC6EFB">
      <w:pPr>
        <w:ind w:leftChars="400" w:left="1080" w:hangingChars="100" w:hanging="2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イ 当該落札候補者が入札参加資格を満たす者でないことを確認した場合には、その者の入札を無効とする。 この場合、予定価格の制限の範囲内の価格をもって入札した他の者のうち最低の価格をもって入札をした者を新たに落札候補者とし、入札参加資格の審査を行い、以後、落札者が決定するまで同様の手続を繰り返す。</w:t>
      </w:r>
    </w:p>
    <w:p w14:paraId="51927D7A" w14:textId="48A06818" w:rsidR="00115D38" w:rsidRPr="00C35713" w:rsidRDefault="00115D38" w:rsidP="004C3927">
      <w:pPr>
        <w:ind w:leftChars="200" w:left="840" w:hangingChars="200" w:hanging="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(3) 入札参加資格の審査にあたっては、当該落札候補者は、次のアに掲げる入札参加資格審査申請書類（以下「申請書類」という。）を、提出の求めのあった日の翌日から起算して２日以内（市の休日を除く。）に提出し、 また審査のために必要な指示に従わなければならない。上記期間内に書類等が提出されない場合又は指示に従わない場合には、当該落札候補者は入札参加資格を満たす者でないとし、前号イの手続により落札者を決定する。</w:t>
      </w:r>
    </w:p>
    <w:p w14:paraId="59B0C174" w14:textId="77777777" w:rsidR="008E1980" w:rsidRPr="00C35713" w:rsidRDefault="00115D38" w:rsidP="004C3927">
      <w:pPr>
        <w:ind w:firstLineChars="500" w:firstLine="10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ア 申請書類（①②は、入札参加申請時にＰＤＦファイルで提出したものの原本）</w:t>
      </w:r>
    </w:p>
    <w:p w14:paraId="5B28E75F" w14:textId="7A70F6ED" w:rsidR="008E1980" w:rsidRPr="00C35713" w:rsidRDefault="00115D38">
      <w:pPr>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①事後審査型制限付き一般競争入札参加申請書</w:t>
      </w:r>
    </w:p>
    <w:p w14:paraId="1A4A8F6F" w14:textId="7B7D8D1E" w:rsidR="008E1980" w:rsidRPr="00C35713" w:rsidRDefault="00115D38">
      <w:pPr>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②委任状（入札に関する権限を代理人に委任する場合）</w:t>
      </w:r>
    </w:p>
    <w:p w14:paraId="637BF44F" w14:textId="58A8FDE7" w:rsidR="008E1980" w:rsidRPr="00C35713" w:rsidRDefault="00115D38">
      <w:pPr>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③同種工事の施工実績調書</w:t>
      </w:r>
    </w:p>
    <w:p w14:paraId="2A919DA3" w14:textId="66216028" w:rsidR="008E1980" w:rsidRPr="00C35713" w:rsidRDefault="00115D38" w:rsidP="004C3927">
      <w:pPr>
        <w:ind w:leftChars="700" w:left="154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入札公告の資格要件に規定する施工実績を記載すること。なお、記載件数は代表的な工事１件以上で、同工事に係る契約書の写し、仕様書、設計書、図面等同種工事であることが確認できる書類を添付すること。</w:t>
      </w:r>
    </w:p>
    <w:p w14:paraId="62A0F381" w14:textId="77777777" w:rsidR="008E1980" w:rsidRPr="00C35713" w:rsidRDefault="00115D38" w:rsidP="004C3927">
      <w:pPr>
        <w:ind w:firstLineChars="600" w:firstLine="12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lastRenderedPageBreak/>
        <w:t xml:space="preserve"> ④配置予定技術者等の資格及び工事経験調書</w:t>
      </w:r>
    </w:p>
    <w:p w14:paraId="4EF65A9A" w14:textId="63FE72C0" w:rsidR="008E1980" w:rsidRPr="00C35713" w:rsidRDefault="00115D38" w:rsidP="004C3927">
      <w:pPr>
        <w:ind w:left="1400" w:hangingChars="700" w:hanging="1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入札公告の資格要件に規定する配置予定技術者の資格を記載し、配置予定技術者の資格証明書及び監理 技術者資格証明書の写しを添付すること。また、配置予定技術者の雇用関係が確認できるもの（健康保険証の写し等）を添付すること。なお、入札日において、監理技術者、主任技術者又は現場代理人として他の工事に従事している者を当該工事の配置予定技術者として届け出ることはできない。（ただし、着工までに現在従事している工事が終了する予定である場合を除く。）</w:t>
      </w:r>
    </w:p>
    <w:p w14:paraId="5510737D" w14:textId="77777777" w:rsidR="008E1980" w:rsidRPr="00C35713" w:rsidRDefault="00115D38" w:rsidP="004C3927">
      <w:pPr>
        <w:ind w:firstLineChars="600" w:firstLine="12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⑤総合評定値通知書（経営事項審査結果通知書）の写し（最新のもの）</w:t>
      </w:r>
    </w:p>
    <w:p w14:paraId="62E06503" w14:textId="77777777" w:rsidR="008E1980" w:rsidRPr="00C35713" w:rsidRDefault="00115D38" w:rsidP="004C3927">
      <w:pPr>
        <w:ind w:firstLineChars="600" w:firstLine="12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⑥営業年数を証明できる書類</w:t>
      </w:r>
    </w:p>
    <w:p w14:paraId="148571AA" w14:textId="6CA3B3E9" w:rsidR="008E1980" w:rsidRPr="00C35713" w:rsidRDefault="00115D38">
      <w:pPr>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入札広告において示す建設業の許可を受けて５年以上営業をしていることの証明書類</w:t>
      </w:r>
    </w:p>
    <w:p w14:paraId="142DD1F4" w14:textId="5F39D96B" w:rsidR="008E1980" w:rsidRPr="00C35713" w:rsidRDefault="00115D38" w:rsidP="004C3927">
      <w:pPr>
        <w:ind w:firstLineChars="500" w:firstLine="10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イ その他</w:t>
      </w:r>
    </w:p>
    <w:p w14:paraId="66E4D71A" w14:textId="4956CDBD" w:rsidR="008E1980" w:rsidRPr="00C35713" w:rsidRDefault="00115D38" w:rsidP="004C3927">
      <w:pPr>
        <w:ind w:firstLineChars="600" w:firstLine="12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①資料の作成に係る費用及び提出に係る費用は、入札参加者の負担とする。</w:t>
      </w:r>
    </w:p>
    <w:p w14:paraId="157B4B54" w14:textId="1B8BC673" w:rsidR="008E1980" w:rsidRPr="00C35713" w:rsidRDefault="00115D38">
      <w:pPr>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②契約担当者は、提出された申請書類を、参加資格の確認以外に入札参加者に無断で使用しない。</w:t>
      </w:r>
    </w:p>
    <w:p w14:paraId="0DAA46D8" w14:textId="6E41D704" w:rsidR="008E1980" w:rsidRPr="00C35713" w:rsidRDefault="00115D38">
      <w:pPr>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③提出された申請書類は、返却しない。</w:t>
      </w:r>
    </w:p>
    <w:p w14:paraId="57D0DD6D" w14:textId="6EE2B57A" w:rsidR="008E1980" w:rsidRPr="00C35713" w:rsidRDefault="00115D38" w:rsidP="004C3927">
      <w:pPr>
        <w:ind w:firstLineChars="600" w:firstLine="12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④提出後は、原則として申請書類の差し替え及び再提出は認めない。 </w:t>
      </w:r>
    </w:p>
    <w:p w14:paraId="229F308B" w14:textId="41C912EF" w:rsidR="008E1980" w:rsidRPr="00B6045C" w:rsidRDefault="00115D38" w:rsidP="0051213C">
      <w:pPr>
        <w:ind w:leftChars="200" w:left="840" w:hangingChars="200" w:hanging="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(4)</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（2）のイの手続により、落札候補者の入札を無効とした場合には、入札を無効とした理由を付して、当該落札候補者に入札参加資格不適格通知書を送付する。</w:t>
      </w:r>
    </w:p>
    <w:p w14:paraId="0989D50E" w14:textId="77FEC6AA" w:rsidR="008E1980" w:rsidRPr="00B6045C" w:rsidRDefault="00115D38" w:rsidP="0051213C">
      <w:pPr>
        <w:ind w:left="700" w:hangingChars="350" w:hanging="7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 </w:t>
      </w:r>
      <w:r>
        <w:rPr>
          <w:rFonts w:ascii="ＭＳ Ｐ明朝" w:eastAsia="ＭＳ Ｐ明朝" w:hAnsi="ＭＳ Ｐ明朝" w:hint="eastAsia"/>
          <w:color w:val="000000" w:themeColor="text1"/>
          <w:sz w:val="20"/>
          <w:szCs w:val="20"/>
        </w:rPr>
        <w:t xml:space="preserve">　　 </w:t>
      </w:r>
      <w:r>
        <w:rPr>
          <w:rFonts w:ascii="ＭＳ Ｐ明朝" w:eastAsia="ＭＳ Ｐ明朝" w:hAnsi="ＭＳ Ｐ明朝"/>
          <w:color w:val="000000" w:themeColor="text1"/>
          <w:sz w:val="20"/>
          <w:szCs w:val="20"/>
        </w:rPr>
        <w:t>(</w:t>
      </w:r>
      <w:r>
        <w:rPr>
          <w:rFonts w:ascii="ＭＳ Ｐ明朝" w:eastAsia="ＭＳ Ｐ明朝" w:hAnsi="ＭＳ Ｐ明朝" w:hint="eastAsia"/>
          <w:color w:val="000000" w:themeColor="text1"/>
          <w:sz w:val="20"/>
          <w:szCs w:val="20"/>
        </w:rPr>
        <w:t>5</w:t>
      </w:r>
      <w:r>
        <w:rPr>
          <w:rFonts w:ascii="ＭＳ Ｐ明朝" w:eastAsia="ＭＳ Ｐ明朝" w:hAnsi="ＭＳ Ｐ明朝"/>
          <w:color w:val="000000" w:themeColor="text1"/>
          <w:sz w:val="20"/>
          <w:szCs w:val="20"/>
        </w:rPr>
        <w:t>) 入札後、落札決定するまでの間に、当該落札候補者が</w:t>
      </w:r>
      <w:r>
        <w:rPr>
          <w:rFonts w:ascii="ＭＳ Ｐ明朝" w:eastAsia="ＭＳ Ｐ明朝" w:hAnsi="ＭＳ Ｐ明朝" w:hint="eastAsia"/>
          <w:color w:val="000000" w:themeColor="text1"/>
          <w:sz w:val="20"/>
          <w:szCs w:val="20"/>
        </w:rPr>
        <w:t>岐阜県の入札参加資格停止等措置要領</w:t>
      </w:r>
      <w:r>
        <w:rPr>
          <w:rFonts w:ascii="ＭＳ Ｐ明朝" w:eastAsia="ＭＳ Ｐ明朝" w:hAnsi="ＭＳ Ｐ明朝"/>
          <w:color w:val="000000" w:themeColor="text1"/>
          <w:sz w:val="20"/>
          <w:szCs w:val="20"/>
        </w:rPr>
        <w:t>に基づく指名停止措置の対象となった場合、その者を落札者とせず、予定価格の制限の範囲内の価格をもって入札した他の者のうち最低の価格をもって入札した者を新たに落札候補者とする。</w:t>
      </w:r>
    </w:p>
    <w:p w14:paraId="4DFE6B11" w14:textId="11EDAC0A" w:rsidR="008E1980" w:rsidRPr="00B6045C" w:rsidRDefault="00115D38" w:rsidP="0051213C">
      <w:pPr>
        <w:ind w:leftChars="200" w:left="740" w:hangingChars="150" w:hanging="3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w:t>
      </w:r>
      <w:r>
        <w:rPr>
          <w:rFonts w:ascii="ＭＳ Ｐ明朝" w:eastAsia="ＭＳ Ｐ明朝" w:hAnsi="ＭＳ Ｐ明朝" w:hint="eastAsia"/>
          <w:color w:val="000000" w:themeColor="text1"/>
          <w:sz w:val="20"/>
          <w:szCs w:val="20"/>
        </w:rPr>
        <w:t>6</w:t>
      </w:r>
      <w:r>
        <w:rPr>
          <w:rFonts w:ascii="ＭＳ Ｐ明朝" w:eastAsia="ＭＳ Ｐ明朝" w:hAnsi="ＭＳ Ｐ明朝"/>
          <w:color w:val="000000" w:themeColor="text1"/>
          <w:sz w:val="20"/>
          <w:szCs w:val="20"/>
        </w:rPr>
        <w:t>) 落札候補者の入札参加資格の審査及び落札決定は、原則として、(3)アの申請書類の提出期限の翌日から起算して２日以内（市の休日を除く。）に行い、次順位者の場合も同様とする。</w:t>
      </w:r>
    </w:p>
    <w:p w14:paraId="2219DEA4" w14:textId="7F13E479" w:rsidR="008E1980" w:rsidRPr="00B6045C" w:rsidRDefault="00115D38" w:rsidP="0051213C">
      <w:pPr>
        <w:ind w:firstLineChars="200" w:firstLine="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w:t>
      </w:r>
      <w:r>
        <w:rPr>
          <w:rFonts w:ascii="ＭＳ Ｐ明朝" w:eastAsia="ＭＳ Ｐ明朝" w:hAnsi="ＭＳ Ｐ明朝" w:hint="eastAsia"/>
          <w:color w:val="000000" w:themeColor="text1"/>
          <w:sz w:val="20"/>
          <w:szCs w:val="20"/>
        </w:rPr>
        <w:t>7</w:t>
      </w:r>
      <w:r>
        <w:rPr>
          <w:rFonts w:ascii="ＭＳ Ｐ明朝" w:eastAsia="ＭＳ Ｐ明朝" w:hAnsi="ＭＳ Ｐ明朝"/>
          <w:color w:val="000000" w:themeColor="text1"/>
          <w:sz w:val="20"/>
          <w:szCs w:val="20"/>
        </w:rPr>
        <w:t>) 落札者を決定した場合は、直ちに落札者に対し通知するものとする。</w:t>
      </w:r>
    </w:p>
    <w:p w14:paraId="043322EA" w14:textId="77777777" w:rsidR="008E1980" w:rsidRPr="00C35713" w:rsidRDefault="008E1980">
      <w:pPr>
        <w:rPr>
          <w:rFonts w:ascii="ＭＳ Ｐ明朝" w:eastAsia="ＭＳ Ｐ明朝" w:hAnsi="ＭＳ Ｐ明朝"/>
          <w:color w:val="000000" w:themeColor="text1"/>
          <w:sz w:val="20"/>
          <w:szCs w:val="20"/>
        </w:rPr>
      </w:pPr>
    </w:p>
    <w:p w14:paraId="7B1C605F" w14:textId="3930F749" w:rsidR="008E1980" w:rsidRPr="00C35713" w:rsidRDefault="00115D38">
      <w:pPr>
        <w:rPr>
          <w:rFonts w:ascii="ＭＳ Ｐ明朝" w:eastAsia="ＭＳ Ｐ明朝" w:hAnsi="ＭＳ Ｐ明朝"/>
          <w:b/>
          <w:bCs/>
          <w:color w:val="000000" w:themeColor="text1"/>
          <w:sz w:val="20"/>
          <w:szCs w:val="20"/>
        </w:rPr>
      </w:pPr>
      <w:r>
        <w:rPr>
          <w:rFonts w:ascii="ＭＳ Ｐ明朝" w:eastAsia="ＭＳ Ｐ明朝" w:hAnsi="ＭＳ Ｐ明朝"/>
          <w:b/>
          <w:bCs/>
          <w:color w:val="000000" w:themeColor="text1"/>
          <w:sz w:val="20"/>
          <w:szCs w:val="20"/>
        </w:rPr>
        <w:t>９ 契約締結に関する事項</w:t>
      </w:r>
    </w:p>
    <w:p w14:paraId="3CEE1547" w14:textId="6BF22994" w:rsidR="008E1980" w:rsidRPr="00C35713" w:rsidRDefault="00115D38" w:rsidP="0051213C">
      <w:pPr>
        <w:ind w:leftChars="200" w:left="740" w:hangingChars="150" w:hanging="3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(1) 落札者が決定したときは、請負契約書の取り交わしをするものとする。この場合、契約書の作成費用は落札者が負担するものとする。</w:t>
      </w:r>
    </w:p>
    <w:p w14:paraId="1637FB15" w14:textId="44321225" w:rsidR="008E1980" w:rsidRPr="00C35713" w:rsidRDefault="00115D38" w:rsidP="0051213C">
      <w:pPr>
        <w:ind w:leftChars="200" w:left="740" w:hangingChars="150" w:hanging="3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(2) 落札者が、特別の理由もなく落札者決定の日から１週間以内に契約を締結しない場合は、その落札を無効とする。</w:t>
      </w:r>
    </w:p>
    <w:p w14:paraId="3939A77D" w14:textId="77777777" w:rsidR="0051213C" w:rsidRPr="00C35713" w:rsidRDefault="0051213C">
      <w:pPr>
        <w:rPr>
          <w:rFonts w:ascii="ＭＳ Ｐ明朝" w:eastAsia="ＭＳ Ｐ明朝" w:hAnsi="ＭＳ Ｐ明朝"/>
          <w:color w:val="000000" w:themeColor="text1"/>
          <w:sz w:val="20"/>
          <w:szCs w:val="20"/>
        </w:rPr>
      </w:pPr>
    </w:p>
    <w:p w14:paraId="05B953B0" w14:textId="6E0B0E8A" w:rsidR="008E1980" w:rsidRPr="00C35713" w:rsidRDefault="00115D38">
      <w:pPr>
        <w:rPr>
          <w:rFonts w:ascii="ＭＳ Ｐ明朝" w:eastAsia="ＭＳ Ｐ明朝" w:hAnsi="ＭＳ Ｐ明朝"/>
          <w:b/>
          <w:bCs/>
          <w:color w:val="000000" w:themeColor="text1"/>
          <w:sz w:val="20"/>
          <w:szCs w:val="20"/>
        </w:rPr>
      </w:pPr>
      <w:r>
        <w:rPr>
          <w:rFonts w:ascii="ＭＳ Ｐ明朝" w:eastAsia="ＭＳ Ｐ明朝" w:hAnsi="ＭＳ Ｐ明朝"/>
          <w:b/>
          <w:bCs/>
          <w:color w:val="000000" w:themeColor="text1"/>
          <w:sz w:val="20"/>
          <w:szCs w:val="20"/>
        </w:rPr>
        <w:t>10 支払条件</w:t>
      </w:r>
    </w:p>
    <w:p w14:paraId="05ACE65F" w14:textId="73DB3ADA" w:rsidR="008E1980" w:rsidRPr="00C35713" w:rsidRDefault="00115D38" w:rsidP="0051213C">
      <w:pPr>
        <w:ind w:firstLineChars="200" w:firstLine="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(1) 前金払 有</w:t>
      </w:r>
    </w:p>
    <w:p w14:paraId="09681952" w14:textId="3C6DB23C" w:rsidR="00115D38" w:rsidRPr="00C35713" w:rsidRDefault="00115D38" w:rsidP="0051213C">
      <w:pPr>
        <w:ind w:firstLineChars="200" w:firstLine="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(2) 部分払 有</w:t>
      </w:r>
    </w:p>
    <w:p w14:paraId="345EFA25" w14:textId="77777777" w:rsidR="00115D38" w:rsidRPr="00C35713" w:rsidRDefault="00115D38">
      <w:pPr>
        <w:rPr>
          <w:rFonts w:ascii="ＭＳ Ｐ明朝" w:eastAsia="ＭＳ Ｐ明朝" w:hAnsi="ＭＳ Ｐ明朝"/>
          <w:color w:val="000000" w:themeColor="text1"/>
          <w:sz w:val="20"/>
          <w:szCs w:val="20"/>
        </w:rPr>
      </w:pPr>
    </w:p>
    <w:p w14:paraId="2580418E" w14:textId="77777777" w:rsidR="008E1980" w:rsidRPr="00C35713" w:rsidRDefault="00115D38">
      <w:pPr>
        <w:rPr>
          <w:rFonts w:ascii="ＭＳ Ｐ明朝" w:eastAsia="ＭＳ Ｐ明朝" w:hAnsi="ＭＳ Ｐ明朝"/>
          <w:b/>
          <w:bCs/>
          <w:color w:val="000000" w:themeColor="text1"/>
          <w:sz w:val="20"/>
          <w:szCs w:val="20"/>
        </w:rPr>
      </w:pPr>
      <w:r>
        <w:rPr>
          <w:rFonts w:ascii="ＭＳ Ｐ明朝" w:eastAsia="ＭＳ Ｐ明朝" w:hAnsi="ＭＳ Ｐ明朝"/>
          <w:b/>
          <w:bCs/>
          <w:color w:val="000000" w:themeColor="text1"/>
          <w:sz w:val="20"/>
          <w:szCs w:val="20"/>
        </w:rPr>
        <w:t>11 入札又は開札の延期又は中止</w:t>
      </w:r>
    </w:p>
    <w:p w14:paraId="22A42C20" w14:textId="6AF6ADFD" w:rsidR="008E1980" w:rsidRPr="00C35713" w:rsidRDefault="00115D38" w:rsidP="0051213C">
      <w:pPr>
        <w:ind w:leftChars="150" w:left="33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次の場合には、入札又は開札を延期又は中止することがある。この場合において生じた損害は、入札者の負担とする。</w:t>
      </w:r>
    </w:p>
    <w:p w14:paraId="45C7D92F" w14:textId="65BFC999" w:rsidR="008E1980" w:rsidRPr="00C35713" w:rsidRDefault="00115D38" w:rsidP="0051213C">
      <w:pPr>
        <w:ind w:firstLineChars="200" w:firstLine="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① 明らかに談合の事実が確認されたとき又は談合の疑いがあるとき。</w:t>
      </w:r>
    </w:p>
    <w:p w14:paraId="118F4BD3" w14:textId="2C78D80C" w:rsidR="00534B16" w:rsidRPr="00C35713" w:rsidRDefault="00115D38" w:rsidP="0051213C">
      <w:pPr>
        <w:ind w:firstLineChars="200" w:firstLine="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② 天災その他やむを得ない理由によるとき。</w:t>
      </w:r>
    </w:p>
    <w:p w14:paraId="01879385" w14:textId="77777777" w:rsidR="00E64F76" w:rsidRPr="00C35713" w:rsidRDefault="00E64F76">
      <w:pPr>
        <w:rPr>
          <w:rFonts w:ascii="ＭＳ Ｐ明朝" w:eastAsia="ＭＳ Ｐ明朝" w:hAnsi="ＭＳ Ｐ明朝"/>
          <w:color w:val="000000" w:themeColor="text1"/>
          <w:sz w:val="20"/>
          <w:szCs w:val="20"/>
        </w:rPr>
      </w:pPr>
    </w:p>
    <w:p w14:paraId="1A46484F" w14:textId="4C876702" w:rsidR="00534B16" w:rsidRPr="00C35713" w:rsidRDefault="00115D38">
      <w:pPr>
        <w:rPr>
          <w:rFonts w:ascii="ＭＳ Ｐ明朝" w:eastAsia="ＭＳ Ｐ明朝" w:hAnsi="ＭＳ Ｐ明朝"/>
          <w:b/>
          <w:bCs/>
          <w:color w:val="000000" w:themeColor="text1"/>
          <w:sz w:val="20"/>
          <w:szCs w:val="20"/>
        </w:rPr>
      </w:pPr>
      <w:r>
        <w:rPr>
          <w:rFonts w:ascii="ＭＳ Ｐ明朝" w:eastAsia="ＭＳ Ｐ明朝" w:hAnsi="ＭＳ Ｐ明朝"/>
          <w:b/>
          <w:bCs/>
          <w:color w:val="000000" w:themeColor="text1"/>
          <w:sz w:val="20"/>
          <w:szCs w:val="20"/>
        </w:rPr>
        <w:t>12 談合行為に対する措置</w:t>
      </w:r>
    </w:p>
    <w:p w14:paraId="544BD475" w14:textId="4313A5E1" w:rsidR="00534B16" w:rsidRPr="00C35713" w:rsidRDefault="00115D38" w:rsidP="00E64F76">
      <w:pPr>
        <w:ind w:leftChars="100" w:left="22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lastRenderedPageBreak/>
        <w:t>私的独占の禁止及び公正取引の確保に関する法律（昭和２２年法律第５４号）又は刑法（明治４０年法律第 ４５号）第９６条の６及び同法第１９８条に規定する違反行為が認められた場合は、違約金として契約金額の１０分の２に相当する額を支払わなければならない。</w:t>
      </w:r>
    </w:p>
    <w:p w14:paraId="50DC5733" w14:textId="77777777" w:rsidR="00534B16" w:rsidRPr="00C35713" w:rsidRDefault="00534B16">
      <w:pPr>
        <w:rPr>
          <w:rFonts w:ascii="ＭＳ Ｐ明朝" w:eastAsia="ＭＳ Ｐ明朝" w:hAnsi="ＭＳ Ｐ明朝"/>
          <w:color w:val="000000" w:themeColor="text1"/>
          <w:sz w:val="20"/>
          <w:szCs w:val="20"/>
        </w:rPr>
      </w:pPr>
    </w:p>
    <w:p w14:paraId="0CB01184" w14:textId="63CF8C2B" w:rsidR="00534B16" w:rsidRPr="00C35713" w:rsidRDefault="00115D38">
      <w:pPr>
        <w:rPr>
          <w:rFonts w:ascii="ＭＳ Ｐ明朝" w:eastAsia="ＭＳ Ｐ明朝" w:hAnsi="ＭＳ Ｐ明朝"/>
          <w:b/>
          <w:bCs/>
          <w:color w:val="000000" w:themeColor="text1"/>
          <w:sz w:val="20"/>
          <w:szCs w:val="20"/>
        </w:rPr>
      </w:pPr>
      <w:r>
        <w:rPr>
          <w:rFonts w:ascii="ＭＳ Ｐ明朝" w:eastAsia="ＭＳ Ｐ明朝" w:hAnsi="ＭＳ Ｐ明朝"/>
          <w:b/>
          <w:bCs/>
          <w:color w:val="000000" w:themeColor="text1"/>
          <w:sz w:val="20"/>
          <w:szCs w:val="20"/>
        </w:rPr>
        <w:t>13 その他</w:t>
      </w:r>
    </w:p>
    <w:p w14:paraId="6AF909FE" w14:textId="2C4128E3" w:rsidR="00534B16" w:rsidRPr="00C35713" w:rsidRDefault="00115D38" w:rsidP="00E64F76">
      <w:pPr>
        <w:ind w:firstLineChars="200" w:firstLine="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(1) 契約手続において使用する言語は日本語とし、通貨は、日本国通貨とする。</w:t>
      </w:r>
    </w:p>
    <w:p w14:paraId="1D50A813" w14:textId="5ACA4915" w:rsidR="00534B16" w:rsidRPr="00C35713" w:rsidRDefault="00115D38" w:rsidP="00E64F76">
      <w:pPr>
        <w:ind w:firstLineChars="200" w:firstLine="4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(2) 談合情報があった場合は、談合の事実の有無にかかわらず、そのすべてを公表することがある。</w:t>
      </w:r>
    </w:p>
    <w:p w14:paraId="2A157A2F" w14:textId="56731C78" w:rsidR="00534B16" w:rsidRPr="00C35713" w:rsidRDefault="00115D38" w:rsidP="00E64F76">
      <w:pPr>
        <w:ind w:leftChars="200" w:left="640" w:hangingChars="100" w:hanging="200"/>
        <w:rPr>
          <w:rFonts w:ascii="ＭＳ Ｐ明朝" w:eastAsia="ＭＳ Ｐ明朝" w:hAnsi="ＭＳ Ｐ明朝"/>
          <w:color w:val="000000" w:themeColor="text1"/>
          <w:sz w:val="20"/>
          <w:szCs w:val="20"/>
        </w:rPr>
      </w:pPr>
      <w:r>
        <w:rPr>
          <w:rFonts w:ascii="ＭＳ Ｐ明朝" w:eastAsia="ＭＳ Ｐ明朝" w:hAnsi="ＭＳ Ｐ明朝"/>
          <w:color w:val="000000" w:themeColor="text1"/>
          <w:sz w:val="20"/>
          <w:szCs w:val="20"/>
        </w:rPr>
        <w:t xml:space="preserve">(3) 談合情報どおりの開札結果となった場合は、談合の事実の有無にかかわらず、契約の締結をしないことがある。なお、この場合は原則として改めて公告をし、入札を行うものとする。 </w:t>
      </w:r>
    </w:p>
    <w:sectPr w:rsidR="00534B16" w:rsidRPr="00C35713" w:rsidSect="00AF789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47580" w14:textId="77777777" w:rsidR="00574DE8" w:rsidRDefault="00574DE8" w:rsidP="00663326">
      <w:r>
        <w:separator/>
      </w:r>
    </w:p>
  </w:endnote>
  <w:endnote w:type="continuationSeparator" w:id="0">
    <w:p w14:paraId="45BBB92A" w14:textId="77777777" w:rsidR="00574DE8" w:rsidRDefault="00574DE8" w:rsidP="0066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ED84D" w14:textId="77777777" w:rsidR="00574DE8" w:rsidRDefault="00574DE8" w:rsidP="00663326">
      <w:r>
        <w:separator/>
      </w:r>
    </w:p>
  </w:footnote>
  <w:footnote w:type="continuationSeparator" w:id="0">
    <w:p w14:paraId="61527E9D" w14:textId="77777777" w:rsidR="00574DE8" w:rsidRDefault="00574DE8" w:rsidP="00663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E174F"/>
    <w:multiLevelType w:val="hybridMultilevel"/>
    <w:tmpl w:val="79C272B2"/>
    <w:lvl w:ilvl="0" w:tplc="806AFEBE">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2918287E"/>
    <w:multiLevelType w:val="hybridMultilevel"/>
    <w:tmpl w:val="508EF27A"/>
    <w:lvl w:ilvl="0" w:tplc="2F8C5F4C">
      <w:start w:val="1"/>
      <w:numFmt w:val="decimal"/>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2" w15:restartNumberingAfterBreak="0">
    <w:nsid w:val="3CA669C7"/>
    <w:multiLevelType w:val="hybridMultilevel"/>
    <w:tmpl w:val="21809406"/>
    <w:lvl w:ilvl="0" w:tplc="ACA6EAAA">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3" w15:restartNumberingAfterBreak="0">
    <w:nsid w:val="45755D66"/>
    <w:multiLevelType w:val="hybridMultilevel"/>
    <w:tmpl w:val="A6B4B2E0"/>
    <w:lvl w:ilvl="0" w:tplc="1D34CA04">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845485477">
    <w:abstractNumId w:val="3"/>
  </w:num>
  <w:num w:numId="2" w16cid:durableId="962618279">
    <w:abstractNumId w:val="2"/>
  </w:num>
  <w:num w:numId="3" w16cid:durableId="1568832948">
    <w:abstractNumId w:val="0"/>
  </w:num>
  <w:num w:numId="4" w16cid:durableId="1827623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D38"/>
    <w:rsid w:val="00026C19"/>
    <w:rsid w:val="000305C3"/>
    <w:rsid w:val="0007638B"/>
    <w:rsid w:val="000E22D9"/>
    <w:rsid w:val="00115D38"/>
    <w:rsid w:val="001B66E4"/>
    <w:rsid w:val="001D31BC"/>
    <w:rsid w:val="001F1896"/>
    <w:rsid w:val="002452C3"/>
    <w:rsid w:val="00285FEF"/>
    <w:rsid w:val="002959A6"/>
    <w:rsid w:val="00296864"/>
    <w:rsid w:val="002C368E"/>
    <w:rsid w:val="002F1F9D"/>
    <w:rsid w:val="00393B69"/>
    <w:rsid w:val="003A2695"/>
    <w:rsid w:val="003D296A"/>
    <w:rsid w:val="00454513"/>
    <w:rsid w:val="00480A79"/>
    <w:rsid w:val="004C3927"/>
    <w:rsid w:val="0051213C"/>
    <w:rsid w:val="00516CEE"/>
    <w:rsid w:val="00534B16"/>
    <w:rsid w:val="00537EF7"/>
    <w:rsid w:val="005650A2"/>
    <w:rsid w:val="005724CD"/>
    <w:rsid w:val="00574DE8"/>
    <w:rsid w:val="00663326"/>
    <w:rsid w:val="006A2CE8"/>
    <w:rsid w:val="006C03FF"/>
    <w:rsid w:val="006E2A5F"/>
    <w:rsid w:val="00702013"/>
    <w:rsid w:val="00750462"/>
    <w:rsid w:val="007E4FCD"/>
    <w:rsid w:val="007F64FB"/>
    <w:rsid w:val="0084605D"/>
    <w:rsid w:val="0089186C"/>
    <w:rsid w:val="008E1980"/>
    <w:rsid w:val="00925A7A"/>
    <w:rsid w:val="009736A8"/>
    <w:rsid w:val="00985DC4"/>
    <w:rsid w:val="00A03CFC"/>
    <w:rsid w:val="00A530CF"/>
    <w:rsid w:val="00AF7896"/>
    <w:rsid w:val="00B40267"/>
    <w:rsid w:val="00B6045C"/>
    <w:rsid w:val="00B818EF"/>
    <w:rsid w:val="00BC4C1B"/>
    <w:rsid w:val="00C30CA5"/>
    <w:rsid w:val="00C35713"/>
    <w:rsid w:val="00C366B8"/>
    <w:rsid w:val="00C831E2"/>
    <w:rsid w:val="00D24A80"/>
    <w:rsid w:val="00D83EF1"/>
    <w:rsid w:val="00E44384"/>
    <w:rsid w:val="00E64F76"/>
    <w:rsid w:val="00E77E0F"/>
    <w:rsid w:val="00E837BA"/>
    <w:rsid w:val="00F15DD8"/>
    <w:rsid w:val="00F702B9"/>
    <w:rsid w:val="00F972F5"/>
    <w:rsid w:val="00FC6E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062D02"/>
  <w15:chartTrackingRefBased/>
  <w15:docId w15:val="{33D1D792-DC9E-42DB-B4A0-AC1B45E41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6CEE"/>
    <w:pPr>
      <w:ind w:leftChars="400" w:left="840"/>
    </w:pPr>
  </w:style>
  <w:style w:type="character" w:styleId="a4">
    <w:name w:val="Hyperlink"/>
    <w:basedOn w:val="a0"/>
    <w:uiPriority w:val="99"/>
    <w:unhideWhenUsed/>
    <w:rsid w:val="003A2695"/>
    <w:rPr>
      <w:color w:val="467886" w:themeColor="hyperlink"/>
      <w:u w:val="single"/>
    </w:rPr>
  </w:style>
  <w:style w:type="character" w:styleId="a5">
    <w:name w:val="Unresolved Mention"/>
    <w:basedOn w:val="a0"/>
    <w:uiPriority w:val="99"/>
    <w:semiHidden/>
    <w:unhideWhenUsed/>
    <w:rsid w:val="003A2695"/>
    <w:rPr>
      <w:color w:val="605E5C"/>
      <w:shd w:val="clear" w:color="auto" w:fill="E1DFDD"/>
    </w:rPr>
  </w:style>
  <w:style w:type="paragraph" w:styleId="a6">
    <w:name w:val="header"/>
    <w:basedOn w:val="a"/>
    <w:link w:val="a7"/>
    <w:uiPriority w:val="99"/>
    <w:unhideWhenUsed/>
    <w:rsid w:val="00663326"/>
    <w:pPr>
      <w:tabs>
        <w:tab w:val="center" w:pos="4252"/>
        <w:tab w:val="right" w:pos="8504"/>
      </w:tabs>
      <w:snapToGrid w:val="0"/>
    </w:pPr>
  </w:style>
  <w:style w:type="character" w:customStyle="1" w:styleId="a7">
    <w:name w:val="ヘッダー (文字)"/>
    <w:basedOn w:val="a0"/>
    <w:link w:val="a6"/>
    <w:uiPriority w:val="99"/>
    <w:rsid w:val="00663326"/>
  </w:style>
  <w:style w:type="paragraph" w:styleId="a8">
    <w:name w:val="footer"/>
    <w:basedOn w:val="a"/>
    <w:link w:val="a9"/>
    <w:uiPriority w:val="99"/>
    <w:unhideWhenUsed/>
    <w:rsid w:val="00663326"/>
    <w:pPr>
      <w:tabs>
        <w:tab w:val="center" w:pos="4252"/>
        <w:tab w:val="right" w:pos="8504"/>
      </w:tabs>
      <w:snapToGrid w:val="0"/>
    </w:pPr>
  </w:style>
  <w:style w:type="character" w:customStyle="1" w:styleId="a9">
    <w:name w:val="フッター (文字)"/>
    <w:basedOn w:val="a0"/>
    <w:link w:val="a8"/>
    <w:uiPriority w:val="99"/>
    <w:rsid w:val="00663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905</Words>
  <Characters>5165</Characters>
  <Application>Microsoft Office Word</Application>
  <DocSecurity>0</DocSecurity>
  <Lines>43</Lines>
  <Paragraphs>12</Paragraphs>
  <ScaleCrop>false</ScaleCrop>
  <Company>gifu</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tachiaoi1</dc:creator>
  <cp:lastModifiedBy>Yusuke Watanabe</cp:lastModifiedBy>
  <cp:revision>4</cp:revision>
  <cp:lastPrinted>2026-07-13T03:35:00Z</cp:lastPrinted>
  <dcterms:created xsi:type="dcterms:W3CDTF">2026-07-13T03:36:00Z</dcterms:created>
  <dcterms:modified xsi:type="dcterms:W3CDTF">2026-07-13T04:19:00Z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2026-07-13T02:19:56Z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787a92fa-5664-4523-90c2-81c3672e6e66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